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374" w:rsidRDefault="009C1374"/>
    <w:p w:rsidR="009C1374" w:rsidRPr="00396098" w:rsidRDefault="009C1374" w:rsidP="009C1374">
      <w:pPr>
        <w:pStyle w:val="ConsPlusTitle"/>
        <w:jc w:val="center"/>
        <w:rPr>
          <w:rFonts w:ascii="Times New Roman" w:hAnsi="Times New Roman" w:cs="Times New Roman"/>
          <w:sz w:val="20"/>
        </w:rPr>
      </w:pPr>
      <w:r>
        <w:rPr>
          <w:noProof/>
          <w:sz w:val="20"/>
        </w:rPr>
        <w:drawing>
          <wp:inline distT="0" distB="0" distL="0" distR="0">
            <wp:extent cx="1190625" cy="1028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pic:spPr>
                </pic:pic>
              </a:graphicData>
            </a:graphic>
          </wp:inline>
        </w:drawing>
      </w:r>
    </w:p>
    <w:p w:rsidR="009C1374" w:rsidRPr="008D450F" w:rsidRDefault="009C1374" w:rsidP="009C1374">
      <w:pPr>
        <w:pStyle w:val="ConsPlusTitle"/>
        <w:jc w:val="center"/>
        <w:rPr>
          <w:rFonts w:ascii="Times New Roman" w:hAnsi="Times New Roman" w:cs="Times New Roman"/>
          <w:sz w:val="20"/>
        </w:rPr>
      </w:pPr>
      <w:r w:rsidRPr="008D450F">
        <w:rPr>
          <w:rFonts w:ascii="Times New Roman" w:hAnsi="Times New Roman" w:cs="Times New Roman"/>
          <w:sz w:val="20"/>
        </w:rPr>
        <w:t xml:space="preserve">Российская Федерация                                                                                                                                               </w:t>
      </w:r>
    </w:p>
    <w:p w:rsidR="009C1374" w:rsidRPr="008D450F" w:rsidRDefault="009C1374" w:rsidP="009C1374">
      <w:pPr>
        <w:pStyle w:val="ConsPlusTitle"/>
        <w:jc w:val="center"/>
        <w:rPr>
          <w:rFonts w:ascii="Times New Roman" w:hAnsi="Times New Roman" w:cs="Times New Roman"/>
          <w:sz w:val="20"/>
        </w:rPr>
      </w:pPr>
      <w:r w:rsidRPr="008D450F">
        <w:rPr>
          <w:rFonts w:ascii="Times New Roman" w:hAnsi="Times New Roman" w:cs="Times New Roman"/>
          <w:sz w:val="20"/>
        </w:rPr>
        <w:t>Самарская область</w:t>
      </w:r>
    </w:p>
    <w:p w:rsidR="009C1374" w:rsidRPr="008D450F" w:rsidRDefault="009C1374" w:rsidP="009C1374">
      <w:pPr>
        <w:pStyle w:val="ConsPlusTitle"/>
        <w:jc w:val="center"/>
        <w:rPr>
          <w:rFonts w:ascii="Times New Roman" w:hAnsi="Times New Roman" w:cs="Times New Roman"/>
          <w:sz w:val="24"/>
          <w:szCs w:val="24"/>
        </w:rPr>
      </w:pPr>
    </w:p>
    <w:p w:rsidR="009C1374" w:rsidRPr="008D450F" w:rsidRDefault="008D450F" w:rsidP="009C1374">
      <w:pPr>
        <w:pStyle w:val="ConsPlusTitle"/>
        <w:jc w:val="center"/>
        <w:rPr>
          <w:rFonts w:ascii="Times New Roman" w:hAnsi="Times New Roman" w:cs="Times New Roman"/>
          <w:sz w:val="24"/>
          <w:szCs w:val="24"/>
        </w:rPr>
      </w:pPr>
      <w:r w:rsidRPr="008D450F">
        <w:rPr>
          <w:rFonts w:ascii="Times New Roman" w:hAnsi="Times New Roman" w:cs="Times New Roman"/>
          <w:sz w:val="24"/>
          <w:szCs w:val="24"/>
        </w:rPr>
        <w:t xml:space="preserve">  </w:t>
      </w:r>
      <w:r w:rsidR="009C1374" w:rsidRPr="008D450F">
        <w:rPr>
          <w:rFonts w:ascii="Times New Roman" w:hAnsi="Times New Roman" w:cs="Times New Roman"/>
          <w:sz w:val="24"/>
          <w:szCs w:val="24"/>
        </w:rPr>
        <w:t xml:space="preserve">АДМИНИСТРАЦИЯ СЕЛЬСКОГО ПОСЕЛЕНИЯ </w:t>
      </w:r>
      <w:r w:rsidRPr="008D450F">
        <w:rPr>
          <w:rFonts w:ascii="Times New Roman" w:hAnsi="Times New Roman" w:cs="Times New Roman"/>
          <w:sz w:val="24"/>
          <w:szCs w:val="24"/>
        </w:rPr>
        <w:t>ЛУНАЧАРСКИЙ</w:t>
      </w:r>
    </w:p>
    <w:p w:rsidR="009C1374" w:rsidRPr="008D450F" w:rsidRDefault="009C1374" w:rsidP="009C1374">
      <w:pPr>
        <w:pStyle w:val="ConsPlusTitle"/>
        <w:jc w:val="center"/>
        <w:rPr>
          <w:rFonts w:ascii="Times New Roman" w:hAnsi="Times New Roman" w:cs="Times New Roman"/>
          <w:sz w:val="24"/>
          <w:szCs w:val="24"/>
        </w:rPr>
      </w:pPr>
      <w:r w:rsidRPr="008D450F">
        <w:rPr>
          <w:rFonts w:ascii="Times New Roman" w:hAnsi="Times New Roman" w:cs="Times New Roman"/>
          <w:sz w:val="24"/>
          <w:szCs w:val="24"/>
        </w:rPr>
        <w:t xml:space="preserve">МУНИЦИПАЛЬНОГО РАЙОНА </w:t>
      </w:r>
      <w:proofErr w:type="gramStart"/>
      <w:r w:rsidRPr="008D450F">
        <w:rPr>
          <w:rFonts w:ascii="Times New Roman" w:hAnsi="Times New Roman" w:cs="Times New Roman"/>
          <w:sz w:val="24"/>
          <w:szCs w:val="24"/>
        </w:rPr>
        <w:t>СТАВРОПОЛЬСКИЙ</w:t>
      </w:r>
      <w:proofErr w:type="gramEnd"/>
    </w:p>
    <w:p w:rsidR="009C1374" w:rsidRPr="008D450F" w:rsidRDefault="009C1374" w:rsidP="009C1374">
      <w:pPr>
        <w:pStyle w:val="ConsPlusTitle"/>
        <w:jc w:val="center"/>
        <w:rPr>
          <w:rFonts w:ascii="Times New Roman" w:hAnsi="Times New Roman" w:cs="Times New Roman"/>
          <w:sz w:val="24"/>
          <w:szCs w:val="24"/>
        </w:rPr>
      </w:pPr>
      <w:r w:rsidRPr="008D450F">
        <w:rPr>
          <w:rFonts w:ascii="Times New Roman" w:hAnsi="Times New Roman" w:cs="Times New Roman"/>
          <w:sz w:val="24"/>
          <w:szCs w:val="24"/>
        </w:rPr>
        <w:tab/>
        <w:t>САМАРСКОЙ ОБЛАСТИ</w:t>
      </w:r>
    </w:p>
    <w:p w:rsidR="009C1374" w:rsidRPr="008D450F" w:rsidRDefault="009C1374" w:rsidP="009C1374">
      <w:pPr>
        <w:pStyle w:val="ConsPlusTitle"/>
        <w:jc w:val="center"/>
        <w:rPr>
          <w:rFonts w:ascii="Times New Roman" w:hAnsi="Times New Roman" w:cs="Times New Roman"/>
          <w:sz w:val="24"/>
          <w:szCs w:val="24"/>
        </w:rPr>
      </w:pPr>
      <w:r w:rsidRPr="008D450F">
        <w:rPr>
          <w:rFonts w:ascii="Times New Roman" w:hAnsi="Times New Roman" w:cs="Times New Roman"/>
          <w:sz w:val="24"/>
          <w:szCs w:val="24"/>
        </w:rPr>
        <w:tab/>
      </w:r>
    </w:p>
    <w:p w:rsidR="009C1374" w:rsidRPr="008D450F" w:rsidRDefault="009C1374" w:rsidP="009C1374">
      <w:pPr>
        <w:pStyle w:val="ConsPlusTitle"/>
        <w:jc w:val="center"/>
        <w:rPr>
          <w:rFonts w:ascii="Times New Roman" w:hAnsi="Times New Roman" w:cs="Times New Roman"/>
          <w:sz w:val="24"/>
          <w:szCs w:val="24"/>
        </w:rPr>
      </w:pPr>
      <w:r w:rsidRPr="008D450F">
        <w:rPr>
          <w:rFonts w:ascii="Times New Roman" w:hAnsi="Times New Roman" w:cs="Times New Roman"/>
          <w:sz w:val="24"/>
          <w:szCs w:val="24"/>
        </w:rPr>
        <w:t>ПОСТАНОВЛЕНИЕ</w:t>
      </w:r>
      <w:r w:rsidR="001C56EC">
        <w:rPr>
          <w:rFonts w:ascii="Times New Roman" w:hAnsi="Times New Roman" w:cs="Times New Roman"/>
          <w:sz w:val="24"/>
          <w:szCs w:val="24"/>
        </w:rPr>
        <w:t xml:space="preserve"> </w:t>
      </w:r>
    </w:p>
    <w:p w:rsidR="009C1374" w:rsidRPr="008D450F" w:rsidRDefault="009C1374" w:rsidP="009C1374">
      <w:pPr>
        <w:pStyle w:val="ConsPlusTitle"/>
        <w:rPr>
          <w:rFonts w:ascii="Times New Roman" w:hAnsi="Times New Roman" w:cs="Times New Roman"/>
          <w:sz w:val="24"/>
          <w:szCs w:val="24"/>
        </w:rPr>
      </w:pPr>
      <w:r w:rsidRPr="008D450F">
        <w:rPr>
          <w:rFonts w:ascii="Times New Roman" w:hAnsi="Times New Roman" w:cs="Times New Roman"/>
          <w:sz w:val="24"/>
          <w:szCs w:val="24"/>
        </w:rPr>
        <w:tab/>
      </w:r>
      <w:r w:rsidRPr="008D450F">
        <w:rPr>
          <w:rFonts w:ascii="Times New Roman" w:hAnsi="Times New Roman" w:cs="Times New Roman"/>
          <w:sz w:val="24"/>
          <w:szCs w:val="24"/>
        </w:rPr>
        <w:tab/>
      </w:r>
      <w:r w:rsidRPr="008D450F">
        <w:rPr>
          <w:rFonts w:ascii="Times New Roman" w:hAnsi="Times New Roman" w:cs="Times New Roman"/>
          <w:sz w:val="24"/>
          <w:szCs w:val="24"/>
        </w:rPr>
        <w:tab/>
      </w:r>
      <w:r w:rsidRPr="008D450F">
        <w:rPr>
          <w:rFonts w:ascii="Times New Roman" w:hAnsi="Times New Roman" w:cs="Times New Roman"/>
          <w:sz w:val="24"/>
          <w:szCs w:val="24"/>
        </w:rPr>
        <w:tab/>
      </w:r>
      <w:r w:rsidRPr="008D450F">
        <w:rPr>
          <w:rFonts w:ascii="Times New Roman" w:hAnsi="Times New Roman" w:cs="Times New Roman"/>
          <w:sz w:val="24"/>
          <w:szCs w:val="24"/>
        </w:rPr>
        <w:tab/>
      </w:r>
      <w:r w:rsidRPr="008D450F">
        <w:rPr>
          <w:rFonts w:ascii="Times New Roman" w:hAnsi="Times New Roman" w:cs="Times New Roman"/>
          <w:sz w:val="24"/>
          <w:szCs w:val="24"/>
        </w:rPr>
        <w:tab/>
      </w:r>
    </w:p>
    <w:p w:rsidR="008D450F" w:rsidRDefault="009C1374" w:rsidP="009C1374">
      <w:pPr>
        <w:pStyle w:val="ConsPlusTitle"/>
        <w:rPr>
          <w:rFonts w:ascii="Times New Roman" w:hAnsi="Times New Roman" w:cs="Times New Roman"/>
          <w:sz w:val="20"/>
        </w:rPr>
      </w:pPr>
      <w:r w:rsidRPr="002B631F">
        <w:rPr>
          <w:rFonts w:ascii="Times New Roman" w:hAnsi="Times New Roman" w:cs="Times New Roman"/>
          <w:sz w:val="20"/>
        </w:rPr>
        <w:tab/>
        <w:t xml:space="preserve">             </w:t>
      </w:r>
    </w:p>
    <w:p w:rsidR="009C1374" w:rsidRPr="002B631F" w:rsidRDefault="001C56EC" w:rsidP="001C56EC">
      <w:pPr>
        <w:pStyle w:val="ConsPlusTitle"/>
        <w:jc w:val="center"/>
        <w:rPr>
          <w:rFonts w:ascii="Times New Roman" w:hAnsi="Times New Roman" w:cs="Times New Roman"/>
          <w:sz w:val="20"/>
        </w:rPr>
      </w:pPr>
      <w:r>
        <w:rPr>
          <w:rFonts w:ascii="Times New Roman" w:hAnsi="Times New Roman" w:cs="Times New Roman"/>
          <w:sz w:val="20"/>
        </w:rPr>
        <w:t>о</w:t>
      </w:r>
      <w:r w:rsidR="008D450F">
        <w:rPr>
          <w:rFonts w:ascii="Times New Roman" w:hAnsi="Times New Roman" w:cs="Times New Roman"/>
          <w:sz w:val="20"/>
        </w:rPr>
        <w:t>т</w:t>
      </w:r>
      <w:r>
        <w:rPr>
          <w:rFonts w:ascii="Times New Roman" w:hAnsi="Times New Roman" w:cs="Times New Roman"/>
          <w:sz w:val="20"/>
        </w:rPr>
        <w:t xml:space="preserve"> 21 мая 2020 </w:t>
      </w:r>
      <w:r w:rsidR="008D450F">
        <w:rPr>
          <w:rFonts w:ascii="Times New Roman" w:hAnsi="Times New Roman" w:cs="Times New Roman"/>
          <w:sz w:val="20"/>
        </w:rPr>
        <w:t xml:space="preserve">года                                                                              </w:t>
      </w:r>
      <w:r>
        <w:rPr>
          <w:rFonts w:ascii="Times New Roman" w:hAnsi="Times New Roman" w:cs="Times New Roman"/>
          <w:sz w:val="20"/>
        </w:rPr>
        <w:t xml:space="preserve">       </w:t>
      </w:r>
      <w:r w:rsidR="008D450F">
        <w:rPr>
          <w:rFonts w:ascii="Times New Roman" w:hAnsi="Times New Roman" w:cs="Times New Roman"/>
          <w:sz w:val="20"/>
        </w:rPr>
        <w:t>№</w:t>
      </w:r>
      <w:r>
        <w:rPr>
          <w:rFonts w:ascii="Times New Roman" w:hAnsi="Times New Roman" w:cs="Times New Roman"/>
          <w:sz w:val="20"/>
        </w:rPr>
        <w:t xml:space="preserve"> 97</w:t>
      </w:r>
    </w:p>
    <w:p w:rsidR="009C1374" w:rsidRPr="002B631F" w:rsidRDefault="009C1374" w:rsidP="001C56EC">
      <w:pPr>
        <w:pStyle w:val="ConsPlusTitle"/>
        <w:jc w:val="center"/>
        <w:rPr>
          <w:rFonts w:ascii="Times New Roman" w:hAnsi="Times New Roman" w:cs="Times New Roman"/>
          <w:sz w:val="20"/>
        </w:rPr>
      </w:pPr>
    </w:p>
    <w:p w:rsidR="009C1374" w:rsidRPr="002B631F" w:rsidRDefault="009C1374" w:rsidP="008D450F">
      <w:pPr>
        <w:pStyle w:val="western"/>
        <w:shd w:val="clear" w:color="auto" w:fill="FFFFFF"/>
        <w:spacing w:before="147" w:beforeAutospacing="0" w:after="74" w:line="289" w:lineRule="atLeast"/>
        <w:jc w:val="center"/>
        <w:rPr>
          <w:rFonts w:ascii="Times New Roman" w:hAnsi="Times New Roman"/>
          <w:sz w:val="24"/>
          <w:szCs w:val="24"/>
        </w:rPr>
      </w:pPr>
      <w:r w:rsidRPr="002B631F">
        <w:rPr>
          <w:rFonts w:ascii="Times New Roman" w:hAnsi="Times New Roman"/>
          <w:b/>
          <w:bCs/>
          <w:spacing w:val="2"/>
          <w:sz w:val="24"/>
          <w:szCs w:val="24"/>
        </w:rPr>
        <w:t xml:space="preserve">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8D450F">
        <w:rPr>
          <w:rFonts w:ascii="Times New Roman" w:hAnsi="Times New Roman"/>
          <w:b/>
          <w:bCs/>
          <w:spacing w:val="2"/>
          <w:sz w:val="24"/>
          <w:szCs w:val="24"/>
        </w:rPr>
        <w:t>Луначарский</w:t>
      </w:r>
      <w:r w:rsidRPr="002B631F">
        <w:rPr>
          <w:rFonts w:ascii="Times New Roman" w:hAnsi="Times New Roman"/>
          <w:b/>
          <w:bCs/>
          <w:spacing w:val="2"/>
          <w:sz w:val="24"/>
          <w:szCs w:val="24"/>
        </w:rPr>
        <w:t xml:space="preserve"> муниципального района Ставропольский Самарской области</w:t>
      </w:r>
    </w:p>
    <w:p w:rsidR="009C1374" w:rsidRPr="002B631F" w:rsidRDefault="009C1374" w:rsidP="009C1374">
      <w:pPr>
        <w:pStyle w:val="western"/>
        <w:shd w:val="clear" w:color="auto" w:fill="FFFFFF"/>
        <w:spacing w:after="0" w:line="240" w:lineRule="auto"/>
        <w:ind w:firstLine="708"/>
        <w:jc w:val="both"/>
        <w:rPr>
          <w:rFonts w:ascii="Times New Roman" w:hAnsi="Times New Roman"/>
          <w:sz w:val="24"/>
          <w:szCs w:val="24"/>
        </w:rPr>
      </w:pPr>
      <w:proofErr w:type="gramStart"/>
      <w:r w:rsidRPr="002B631F">
        <w:rPr>
          <w:rFonts w:ascii="Times New Roman" w:hAnsi="Times New Roman"/>
          <w:sz w:val="24"/>
          <w:szCs w:val="24"/>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w:t>
      </w:r>
      <w:r w:rsidR="008D450F">
        <w:rPr>
          <w:rFonts w:ascii="Times New Roman" w:hAnsi="Times New Roman"/>
          <w:sz w:val="24"/>
          <w:szCs w:val="24"/>
        </w:rPr>
        <w:t>Луначарский</w:t>
      </w:r>
      <w:r w:rsidRPr="002B631F">
        <w:rPr>
          <w:rFonts w:ascii="Times New Roman" w:hAnsi="Times New Roman"/>
          <w:sz w:val="24"/>
          <w:szCs w:val="24"/>
        </w:rPr>
        <w:t xml:space="preserve"> муниципального района Ставропольский Самарской области, а также реализации статьи 222 </w:t>
      </w:r>
      <w:hyperlink r:id="rId8" w:history="1">
        <w:r w:rsidRPr="002B631F">
          <w:rPr>
            <w:rStyle w:val="a7"/>
            <w:rFonts w:ascii="Times New Roman" w:hAnsi="Times New Roman"/>
            <w:spacing w:val="2"/>
            <w:sz w:val="24"/>
            <w:szCs w:val="24"/>
          </w:rPr>
          <w:t>Гражданского кодекса Российской Федерации</w:t>
        </w:r>
      </w:hyperlink>
      <w:r w:rsidRPr="002B631F">
        <w:rPr>
          <w:rFonts w:ascii="Times New Roman" w:hAnsi="Times New Roman"/>
          <w:sz w:val="24"/>
          <w:szCs w:val="24"/>
        </w:rPr>
        <w:t>, в соответствии с </w:t>
      </w:r>
      <w:hyperlink r:id="rId9" w:history="1">
        <w:r w:rsidRPr="002B631F">
          <w:rPr>
            <w:rStyle w:val="a7"/>
            <w:rFonts w:ascii="Times New Roman" w:hAnsi="Times New Roman"/>
            <w:spacing w:val="2"/>
            <w:sz w:val="24"/>
            <w:szCs w:val="24"/>
          </w:rPr>
          <w:t>Земельным кодексом Российской Федерации</w:t>
        </w:r>
      </w:hyperlink>
      <w:r w:rsidRPr="002B631F">
        <w:rPr>
          <w:rFonts w:ascii="Times New Roman" w:hAnsi="Times New Roman"/>
          <w:sz w:val="24"/>
          <w:szCs w:val="24"/>
        </w:rPr>
        <w:t>, </w:t>
      </w:r>
      <w:hyperlink r:id="rId10" w:history="1">
        <w:r w:rsidRPr="002B631F">
          <w:rPr>
            <w:rStyle w:val="a7"/>
            <w:rFonts w:ascii="Times New Roman" w:hAnsi="Times New Roman"/>
            <w:spacing w:val="2"/>
            <w:sz w:val="24"/>
            <w:szCs w:val="24"/>
          </w:rPr>
          <w:t>Градостроительным кодексом Российской Федерации</w:t>
        </w:r>
      </w:hyperlink>
      <w:r w:rsidRPr="002B631F">
        <w:rPr>
          <w:rFonts w:ascii="Times New Roman" w:hAnsi="Times New Roman"/>
          <w:sz w:val="24"/>
          <w:szCs w:val="24"/>
        </w:rPr>
        <w:t>,  руководствуясь</w:t>
      </w:r>
      <w:proofErr w:type="gramEnd"/>
      <w:r w:rsidRPr="002B631F">
        <w:rPr>
          <w:rFonts w:ascii="Times New Roman" w:hAnsi="Times New Roman"/>
          <w:sz w:val="24"/>
          <w:szCs w:val="24"/>
        </w:rPr>
        <w:t xml:space="preserve"> Уставом сельского поселения </w:t>
      </w:r>
      <w:r w:rsidR="008D450F">
        <w:rPr>
          <w:rFonts w:ascii="Times New Roman" w:hAnsi="Times New Roman"/>
          <w:sz w:val="24"/>
          <w:szCs w:val="24"/>
        </w:rPr>
        <w:t>Луначарский</w:t>
      </w:r>
      <w:r w:rsidRPr="002B631F">
        <w:rPr>
          <w:rFonts w:ascii="Times New Roman" w:hAnsi="Times New Roman"/>
          <w:sz w:val="24"/>
          <w:szCs w:val="24"/>
        </w:rPr>
        <w:t>,</w:t>
      </w:r>
      <w:r w:rsidRPr="002B631F">
        <w:rPr>
          <w:rFonts w:ascii="Times New Roman" w:hAnsi="Times New Roman"/>
          <w:vanish/>
          <w:sz w:val="24"/>
          <w:szCs w:val="24"/>
        </w:rPr>
        <w:t>бтавропольного района БезБезенчу                                                                              первой регистрации</w:t>
      </w:r>
      <w:r w:rsidRPr="002B631F">
        <w:rPr>
          <w:rFonts w:ascii="Times New Roman" w:hAnsi="Times New Roman"/>
          <w:sz w:val="24"/>
          <w:szCs w:val="24"/>
        </w:rPr>
        <w:tab/>
      </w:r>
      <w:r w:rsidRPr="002B631F">
        <w:rPr>
          <w:rFonts w:ascii="Times New Roman" w:hAnsi="Times New Roman"/>
          <w:sz w:val="24"/>
          <w:szCs w:val="24"/>
        </w:rPr>
        <w:tab/>
      </w:r>
    </w:p>
    <w:p w:rsidR="00D707DF" w:rsidRDefault="009C1374" w:rsidP="00D707DF">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p>
    <w:p w:rsidR="008D450F" w:rsidRPr="008D450F" w:rsidRDefault="009C1374" w:rsidP="00D707DF">
      <w:pPr>
        <w:jc w:val="both"/>
        <w:rPr>
          <w:rFonts w:eastAsiaTheme="minorHAnsi"/>
          <w:sz w:val="24"/>
          <w:szCs w:val="24"/>
          <w:u w:val="single"/>
          <w:lang w:eastAsia="en-US"/>
        </w:rPr>
      </w:pPr>
      <w:r w:rsidRPr="002B631F">
        <w:rPr>
          <w:sz w:val="24"/>
          <w:szCs w:val="24"/>
        </w:rPr>
        <w:t xml:space="preserve">ПОСТАНОВЛЯЮ:                                                                </w:t>
      </w:r>
      <w:r w:rsidRPr="002B631F">
        <w:rPr>
          <w:sz w:val="24"/>
          <w:szCs w:val="24"/>
        </w:rPr>
        <w:br/>
        <w:t xml:space="preserve">                                                                                                                                                                                                           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8D450F">
        <w:rPr>
          <w:sz w:val="24"/>
          <w:szCs w:val="24"/>
        </w:rPr>
        <w:t>Луначарский</w:t>
      </w:r>
      <w:r w:rsidRPr="002B631F">
        <w:rPr>
          <w:sz w:val="24"/>
          <w:szCs w:val="24"/>
        </w:rPr>
        <w:t xml:space="preserve"> муниципального района Ставропольский Самарской области.</w:t>
      </w:r>
      <w:r w:rsidRPr="002B631F">
        <w:rPr>
          <w:sz w:val="24"/>
          <w:szCs w:val="24"/>
        </w:rPr>
        <w:br/>
        <w:t xml:space="preserve">                                                                                                                                                                                                               2. Опубликовать настоящее Постановление в газете «</w:t>
      </w:r>
      <w:r w:rsidR="008D450F">
        <w:rPr>
          <w:sz w:val="24"/>
          <w:szCs w:val="24"/>
        </w:rPr>
        <w:t>Луначарский Вестник</w:t>
      </w:r>
      <w:r w:rsidRPr="002B631F">
        <w:rPr>
          <w:sz w:val="24"/>
          <w:szCs w:val="24"/>
        </w:rPr>
        <w:t xml:space="preserve">» и разместить на официальном сайте администрации сельского поселения </w:t>
      </w:r>
      <w:r w:rsidR="008D450F">
        <w:rPr>
          <w:sz w:val="24"/>
          <w:szCs w:val="24"/>
        </w:rPr>
        <w:t>Луначарский</w:t>
      </w:r>
      <w:r w:rsidRPr="002B631F">
        <w:rPr>
          <w:sz w:val="24"/>
          <w:szCs w:val="24"/>
        </w:rPr>
        <w:t xml:space="preserve"> муниципального района Ставропольский Самарской области в сети </w:t>
      </w:r>
      <w:r w:rsidRPr="006E4040">
        <w:rPr>
          <w:sz w:val="24"/>
          <w:szCs w:val="24"/>
        </w:rPr>
        <w:t xml:space="preserve">Интернет  </w:t>
      </w:r>
      <w:proofErr w:type="spellStart"/>
      <w:r w:rsidR="008D450F" w:rsidRPr="008D450F">
        <w:rPr>
          <w:rFonts w:eastAsiaTheme="minorHAnsi"/>
          <w:sz w:val="24"/>
          <w:szCs w:val="24"/>
          <w:lang w:val="en-US" w:eastAsia="en-US"/>
        </w:rPr>
        <w:t>htt</w:t>
      </w:r>
      <w:proofErr w:type="spellEnd"/>
      <w:r w:rsidR="008D450F" w:rsidRPr="008D450F">
        <w:rPr>
          <w:rFonts w:eastAsiaTheme="minorHAnsi"/>
          <w:sz w:val="24"/>
          <w:szCs w:val="24"/>
          <w:lang w:eastAsia="en-US"/>
        </w:rPr>
        <w:t>://</w:t>
      </w:r>
      <w:proofErr w:type="spellStart"/>
      <w:r w:rsidR="008D450F" w:rsidRPr="008D450F">
        <w:rPr>
          <w:rFonts w:eastAsiaTheme="minorHAnsi"/>
          <w:sz w:val="24"/>
          <w:szCs w:val="24"/>
          <w:lang w:val="en-US" w:eastAsia="en-US"/>
        </w:rPr>
        <w:t>lunacharsky</w:t>
      </w:r>
      <w:proofErr w:type="spellEnd"/>
      <w:r w:rsidR="008D450F" w:rsidRPr="008D450F">
        <w:rPr>
          <w:rFonts w:eastAsiaTheme="minorHAnsi"/>
          <w:sz w:val="24"/>
          <w:szCs w:val="24"/>
          <w:lang w:eastAsia="en-US"/>
        </w:rPr>
        <w:t>.</w:t>
      </w:r>
      <w:proofErr w:type="spellStart"/>
      <w:r w:rsidR="008D450F" w:rsidRPr="008D450F">
        <w:rPr>
          <w:rFonts w:eastAsiaTheme="minorHAnsi"/>
          <w:sz w:val="24"/>
          <w:szCs w:val="24"/>
          <w:lang w:val="en-US" w:eastAsia="en-US"/>
        </w:rPr>
        <w:t>stavrsp</w:t>
      </w:r>
      <w:proofErr w:type="spellEnd"/>
      <w:r w:rsidR="008D450F" w:rsidRPr="008D450F">
        <w:rPr>
          <w:rFonts w:eastAsiaTheme="minorHAnsi"/>
          <w:sz w:val="24"/>
          <w:szCs w:val="24"/>
          <w:lang w:eastAsia="en-US"/>
        </w:rPr>
        <w:t>.</w:t>
      </w:r>
      <w:proofErr w:type="spellStart"/>
      <w:r w:rsidR="008D450F" w:rsidRPr="008D450F">
        <w:rPr>
          <w:rFonts w:eastAsiaTheme="minorHAnsi"/>
          <w:sz w:val="24"/>
          <w:szCs w:val="24"/>
          <w:lang w:val="en-US" w:eastAsia="en-US"/>
        </w:rPr>
        <w:t>ru</w:t>
      </w:r>
      <w:proofErr w:type="spellEnd"/>
    </w:p>
    <w:p w:rsidR="009C1374" w:rsidRPr="002B631F" w:rsidRDefault="009C1374" w:rsidP="00D707DF">
      <w:pPr>
        <w:pStyle w:val="western"/>
        <w:spacing w:after="0" w:line="360" w:lineRule="auto"/>
        <w:jc w:val="both"/>
        <w:rPr>
          <w:rFonts w:ascii="Times New Roman" w:hAnsi="Times New Roman"/>
          <w:sz w:val="24"/>
          <w:szCs w:val="24"/>
        </w:rPr>
      </w:pPr>
      <w:r w:rsidRPr="002B631F">
        <w:rPr>
          <w:rFonts w:ascii="Times New Roman" w:hAnsi="Times New Roman"/>
          <w:spacing w:val="2"/>
          <w:sz w:val="24"/>
          <w:szCs w:val="24"/>
        </w:rPr>
        <w:t xml:space="preserve">3. </w:t>
      </w:r>
      <w:r w:rsidRPr="002B631F">
        <w:rPr>
          <w:rFonts w:ascii="Times New Roman" w:hAnsi="Times New Roman"/>
          <w:sz w:val="24"/>
          <w:szCs w:val="24"/>
        </w:rPr>
        <w:t>Настоящее постановление вступает в силу со дня его официального опубликования.</w:t>
      </w:r>
      <w:r w:rsidRPr="002B631F">
        <w:rPr>
          <w:rFonts w:ascii="Times New Roman" w:hAnsi="Times New Roman"/>
          <w:spacing w:val="2"/>
          <w:sz w:val="24"/>
          <w:szCs w:val="24"/>
        </w:rPr>
        <w:br/>
        <w:t xml:space="preserve">4. </w:t>
      </w:r>
      <w:proofErr w:type="gramStart"/>
      <w:r w:rsidRPr="002B631F">
        <w:rPr>
          <w:rFonts w:ascii="Times New Roman" w:hAnsi="Times New Roman"/>
          <w:spacing w:val="2"/>
          <w:sz w:val="24"/>
          <w:szCs w:val="24"/>
        </w:rPr>
        <w:t>Контроль за</w:t>
      </w:r>
      <w:proofErr w:type="gramEnd"/>
      <w:r w:rsidRPr="002B631F">
        <w:rPr>
          <w:rFonts w:ascii="Times New Roman" w:hAnsi="Times New Roman"/>
          <w:spacing w:val="2"/>
          <w:sz w:val="24"/>
          <w:szCs w:val="24"/>
        </w:rPr>
        <w:t xml:space="preserve"> исполнением настоящего постановления оставляю за собой.</w:t>
      </w:r>
    </w:p>
    <w:p w:rsidR="009C1374" w:rsidRPr="002B631F" w:rsidRDefault="009C1374" w:rsidP="00D707DF">
      <w:pPr>
        <w:pStyle w:val="western"/>
        <w:shd w:val="clear" w:color="auto" w:fill="FFFFFF"/>
        <w:spacing w:after="0" w:line="318" w:lineRule="atLeast"/>
        <w:jc w:val="both"/>
        <w:rPr>
          <w:rFonts w:ascii="Times New Roman" w:hAnsi="Times New Roman"/>
          <w:spacing w:val="2"/>
        </w:rPr>
      </w:pPr>
    </w:p>
    <w:p w:rsidR="009C1374" w:rsidRPr="008D450F" w:rsidRDefault="009C1374" w:rsidP="008D450F">
      <w:pPr>
        <w:pStyle w:val="ConsPlusNormal"/>
        <w:jc w:val="center"/>
        <w:rPr>
          <w:rFonts w:ascii="Times New Roman" w:hAnsi="Times New Roman" w:cs="Times New Roman"/>
          <w:b/>
          <w:sz w:val="24"/>
          <w:szCs w:val="24"/>
        </w:rPr>
      </w:pPr>
      <w:r w:rsidRPr="008D450F">
        <w:rPr>
          <w:rFonts w:ascii="Times New Roman" w:hAnsi="Times New Roman" w:cs="Times New Roman"/>
          <w:b/>
          <w:sz w:val="24"/>
          <w:szCs w:val="24"/>
        </w:rPr>
        <w:t xml:space="preserve">Глава сельского поселения </w:t>
      </w:r>
      <w:r w:rsidR="008D450F" w:rsidRPr="008D450F">
        <w:rPr>
          <w:rFonts w:ascii="Times New Roman" w:hAnsi="Times New Roman" w:cs="Times New Roman"/>
          <w:b/>
          <w:sz w:val="24"/>
          <w:szCs w:val="24"/>
        </w:rPr>
        <w:t>Луначарский</w:t>
      </w:r>
      <w:r w:rsidR="008D450F">
        <w:rPr>
          <w:rFonts w:ascii="Times New Roman" w:hAnsi="Times New Roman" w:cs="Times New Roman"/>
          <w:b/>
          <w:sz w:val="24"/>
          <w:szCs w:val="24"/>
        </w:rPr>
        <w:t xml:space="preserve">                      </w:t>
      </w:r>
      <w:r w:rsidR="008D450F" w:rsidRPr="008D450F">
        <w:rPr>
          <w:rFonts w:ascii="Times New Roman" w:hAnsi="Times New Roman" w:cs="Times New Roman"/>
          <w:b/>
          <w:sz w:val="24"/>
          <w:szCs w:val="24"/>
        </w:rPr>
        <w:t xml:space="preserve">   Т.А. Шульга</w:t>
      </w:r>
    </w:p>
    <w:p w:rsidR="009C1374" w:rsidRPr="002B631F" w:rsidRDefault="009C1374" w:rsidP="009C1374">
      <w:pPr>
        <w:pStyle w:val="ConsPlusNormal"/>
        <w:jc w:val="both"/>
        <w:rPr>
          <w:rFonts w:ascii="Times New Roman" w:hAnsi="Times New Roman" w:cs="Times New Roman"/>
          <w:szCs w:val="22"/>
        </w:rPr>
      </w:pPr>
    </w:p>
    <w:p w:rsidR="009C1374" w:rsidRDefault="009C1374" w:rsidP="009C1374">
      <w:pPr>
        <w:pStyle w:val="ConsPlusNormal"/>
        <w:jc w:val="right"/>
        <w:outlineLvl w:val="0"/>
        <w:rPr>
          <w:rFonts w:ascii="Cambria" w:hAnsi="Cambria" w:cs="Times New Roman"/>
          <w:sz w:val="20"/>
        </w:rPr>
      </w:pPr>
    </w:p>
    <w:p w:rsidR="009C1374" w:rsidRDefault="009C1374" w:rsidP="009C1374">
      <w:pPr>
        <w:pStyle w:val="ConsPlusNormal"/>
        <w:jc w:val="right"/>
        <w:outlineLvl w:val="0"/>
        <w:rPr>
          <w:rFonts w:ascii="Cambria" w:hAnsi="Cambria" w:cs="Times New Roman"/>
          <w:sz w:val="20"/>
        </w:rPr>
      </w:pPr>
    </w:p>
    <w:p w:rsidR="009C1374" w:rsidRDefault="009C1374" w:rsidP="009C1374">
      <w:pPr>
        <w:pStyle w:val="ConsPlusNormal"/>
        <w:jc w:val="right"/>
        <w:outlineLvl w:val="0"/>
        <w:rPr>
          <w:rFonts w:ascii="Cambria" w:hAnsi="Cambria" w:cs="Times New Roman"/>
          <w:sz w:val="20"/>
        </w:rPr>
      </w:pPr>
    </w:p>
    <w:p w:rsidR="009C1374" w:rsidRDefault="009C1374" w:rsidP="009C1374">
      <w:pPr>
        <w:pStyle w:val="ConsPlusNormal"/>
        <w:jc w:val="right"/>
        <w:outlineLvl w:val="0"/>
        <w:rPr>
          <w:rFonts w:ascii="Cambria" w:hAnsi="Cambria" w:cs="Times New Roman"/>
          <w:sz w:val="20"/>
        </w:rPr>
      </w:pPr>
    </w:p>
    <w:p w:rsidR="009C1374" w:rsidRDefault="009C1374" w:rsidP="009C1374">
      <w:pPr>
        <w:pStyle w:val="ConsPlusNormal"/>
        <w:jc w:val="right"/>
        <w:outlineLvl w:val="0"/>
        <w:rPr>
          <w:rFonts w:ascii="Cambria" w:hAnsi="Cambria" w:cs="Times New Roman"/>
          <w:sz w:val="20"/>
        </w:rPr>
      </w:pPr>
    </w:p>
    <w:p w:rsidR="009C1374" w:rsidRDefault="009C1374" w:rsidP="009C1374">
      <w:pPr>
        <w:pStyle w:val="ConsPlusNormal"/>
        <w:jc w:val="right"/>
        <w:outlineLvl w:val="0"/>
        <w:rPr>
          <w:rFonts w:ascii="Times New Roman" w:hAnsi="Times New Roman" w:cs="Times New Roman"/>
          <w:sz w:val="20"/>
        </w:rPr>
      </w:pPr>
    </w:p>
    <w:p w:rsidR="008D450F" w:rsidRDefault="008D450F" w:rsidP="009C1374">
      <w:pPr>
        <w:pStyle w:val="ConsPlusNormal"/>
        <w:jc w:val="right"/>
        <w:outlineLvl w:val="0"/>
        <w:rPr>
          <w:rFonts w:ascii="Times New Roman" w:hAnsi="Times New Roman" w:cs="Times New Roman"/>
          <w:sz w:val="20"/>
        </w:rPr>
      </w:pPr>
    </w:p>
    <w:p w:rsidR="008D450F" w:rsidRDefault="008D450F" w:rsidP="009C1374">
      <w:pPr>
        <w:pStyle w:val="ConsPlusNormal"/>
        <w:jc w:val="right"/>
        <w:outlineLvl w:val="0"/>
        <w:rPr>
          <w:rFonts w:ascii="Times New Roman" w:hAnsi="Times New Roman" w:cs="Times New Roman"/>
          <w:sz w:val="20"/>
        </w:rPr>
      </w:pPr>
    </w:p>
    <w:p w:rsidR="008D450F" w:rsidRDefault="008D450F" w:rsidP="009C1374">
      <w:pPr>
        <w:pStyle w:val="ConsPlusNormal"/>
        <w:jc w:val="right"/>
        <w:outlineLvl w:val="0"/>
        <w:rPr>
          <w:rFonts w:ascii="Times New Roman" w:hAnsi="Times New Roman" w:cs="Times New Roman"/>
          <w:sz w:val="20"/>
        </w:rPr>
      </w:pPr>
    </w:p>
    <w:p w:rsidR="009C1374" w:rsidRPr="002B631F" w:rsidRDefault="009C1374" w:rsidP="009C1374">
      <w:pPr>
        <w:pStyle w:val="ConsPlusNormal"/>
        <w:jc w:val="right"/>
        <w:outlineLvl w:val="0"/>
        <w:rPr>
          <w:rFonts w:ascii="Times New Roman" w:hAnsi="Times New Roman" w:cs="Times New Roman"/>
          <w:sz w:val="20"/>
        </w:rPr>
      </w:pPr>
      <w:r w:rsidRPr="002B631F">
        <w:rPr>
          <w:rFonts w:ascii="Times New Roman" w:hAnsi="Times New Roman" w:cs="Times New Roman"/>
          <w:sz w:val="20"/>
        </w:rPr>
        <w:t>Приложение к постановлению администрации</w:t>
      </w:r>
    </w:p>
    <w:p w:rsidR="009C1374" w:rsidRPr="002B631F" w:rsidRDefault="009C1374" w:rsidP="009C1374">
      <w:pPr>
        <w:pStyle w:val="ConsPlusNormal"/>
        <w:jc w:val="right"/>
        <w:rPr>
          <w:rFonts w:ascii="Times New Roman" w:hAnsi="Times New Roman" w:cs="Times New Roman"/>
          <w:sz w:val="20"/>
        </w:rPr>
      </w:pPr>
      <w:r w:rsidRPr="002B631F">
        <w:rPr>
          <w:rFonts w:ascii="Times New Roman" w:hAnsi="Times New Roman" w:cs="Times New Roman"/>
          <w:sz w:val="20"/>
        </w:rPr>
        <w:t xml:space="preserve">сельского поселения </w:t>
      </w:r>
      <w:r w:rsidR="008D450F">
        <w:rPr>
          <w:rFonts w:ascii="Times New Roman" w:hAnsi="Times New Roman" w:cs="Times New Roman"/>
          <w:sz w:val="20"/>
        </w:rPr>
        <w:t>Луначарский</w:t>
      </w:r>
    </w:p>
    <w:p w:rsidR="009C1374" w:rsidRPr="002B631F" w:rsidRDefault="001C56EC" w:rsidP="009C1374">
      <w:pPr>
        <w:pStyle w:val="ConsPlusNormal"/>
        <w:jc w:val="right"/>
        <w:rPr>
          <w:rFonts w:ascii="Times New Roman" w:hAnsi="Times New Roman" w:cs="Times New Roman"/>
          <w:sz w:val="20"/>
        </w:rPr>
      </w:pPr>
      <w:r>
        <w:rPr>
          <w:rFonts w:ascii="Times New Roman" w:hAnsi="Times New Roman" w:cs="Times New Roman"/>
          <w:sz w:val="20"/>
        </w:rPr>
        <w:t xml:space="preserve"> от 21 мая 2020 </w:t>
      </w:r>
      <w:r w:rsidR="009C1374">
        <w:rPr>
          <w:rFonts w:ascii="Times New Roman" w:hAnsi="Times New Roman" w:cs="Times New Roman"/>
          <w:sz w:val="20"/>
        </w:rPr>
        <w:t>года</w:t>
      </w:r>
      <w:r>
        <w:rPr>
          <w:rFonts w:ascii="Times New Roman" w:hAnsi="Times New Roman" w:cs="Times New Roman"/>
          <w:sz w:val="20"/>
        </w:rPr>
        <w:t xml:space="preserve"> </w:t>
      </w:r>
      <w:r w:rsidR="008D450F">
        <w:rPr>
          <w:rFonts w:ascii="Times New Roman" w:hAnsi="Times New Roman" w:cs="Times New Roman"/>
          <w:sz w:val="20"/>
        </w:rPr>
        <w:t>№</w:t>
      </w:r>
      <w:r>
        <w:rPr>
          <w:rFonts w:ascii="Times New Roman" w:hAnsi="Times New Roman" w:cs="Times New Roman"/>
          <w:sz w:val="20"/>
        </w:rPr>
        <w:t xml:space="preserve"> 97</w:t>
      </w:r>
      <w:r w:rsidR="008D450F">
        <w:rPr>
          <w:rFonts w:ascii="Times New Roman" w:hAnsi="Times New Roman" w:cs="Times New Roman"/>
          <w:sz w:val="20"/>
        </w:rPr>
        <w:t xml:space="preserve"> </w:t>
      </w:r>
    </w:p>
    <w:p w:rsidR="009C1374" w:rsidRPr="002B631F" w:rsidRDefault="009C1374" w:rsidP="009C1374">
      <w:pPr>
        <w:pStyle w:val="ConsPlusNormal"/>
        <w:jc w:val="right"/>
        <w:rPr>
          <w:rFonts w:ascii="Times New Roman" w:hAnsi="Times New Roman" w:cs="Times New Roman"/>
          <w:sz w:val="20"/>
        </w:rPr>
      </w:pPr>
    </w:p>
    <w:p w:rsidR="009C1374" w:rsidRPr="001866A1" w:rsidRDefault="009C1374" w:rsidP="009C1374">
      <w:pPr>
        <w:pStyle w:val="ConsPlusNormal"/>
        <w:jc w:val="both"/>
        <w:rPr>
          <w:rFonts w:ascii="Cambria" w:hAnsi="Cambria" w:cs="Times New Roman"/>
          <w:sz w:val="24"/>
          <w:szCs w:val="24"/>
        </w:rPr>
      </w:pPr>
    </w:p>
    <w:p w:rsidR="009C1374" w:rsidRDefault="009C1374" w:rsidP="009C1374">
      <w:pPr>
        <w:jc w:val="center"/>
        <w:rPr>
          <w:b/>
          <w:sz w:val="24"/>
        </w:rPr>
      </w:pPr>
      <w:bookmarkStart w:id="0" w:name="P34"/>
      <w:bookmarkEnd w:id="0"/>
      <w:r w:rsidRPr="00D70C54">
        <w:rPr>
          <w:b/>
          <w:sz w:val="24"/>
        </w:rPr>
        <w:t xml:space="preserve">Порядок принятия решения о сносе самовольной постройки </w:t>
      </w:r>
      <w:r>
        <w:rPr>
          <w:b/>
          <w:sz w:val="24"/>
        </w:rPr>
        <w:t xml:space="preserve">                                                         </w:t>
      </w:r>
      <w:r w:rsidRPr="00D70C54">
        <w:rPr>
          <w:b/>
          <w:sz w:val="24"/>
        </w:rPr>
        <w:t xml:space="preserve">либо решения о сносе самовольной постройки или ее приведении в соответствие </w:t>
      </w:r>
      <w:r>
        <w:rPr>
          <w:b/>
          <w:sz w:val="24"/>
        </w:rPr>
        <w:t xml:space="preserve">                           </w:t>
      </w:r>
      <w:r w:rsidRPr="00D70C54">
        <w:rPr>
          <w:b/>
          <w:sz w:val="24"/>
        </w:rPr>
        <w:t xml:space="preserve">с установленными требованиями на территории сельского поселения </w:t>
      </w:r>
      <w:r w:rsidR="008D450F">
        <w:rPr>
          <w:b/>
          <w:sz w:val="24"/>
        </w:rPr>
        <w:t>Луначарский</w:t>
      </w:r>
    </w:p>
    <w:p w:rsidR="009C1374" w:rsidRPr="00D70C54" w:rsidRDefault="009C1374" w:rsidP="009C1374">
      <w:pPr>
        <w:jc w:val="center"/>
        <w:rPr>
          <w:b/>
          <w:sz w:val="24"/>
        </w:rPr>
      </w:pPr>
      <w:r w:rsidRPr="00D70C54">
        <w:rPr>
          <w:b/>
          <w:sz w:val="24"/>
        </w:rPr>
        <w:t xml:space="preserve"> муниципального района </w:t>
      </w:r>
      <w:proofErr w:type="gramStart"/>
      <w:r w:rsidRPr="00D70C54">
        <w:rPr>
          <w:b/>
          <w:sz w:val="24"/>
        </w:rPr>
        <w:t>Ставропольский</w:t>
      </w:r>
      <w:proofErr w:type="gramEnd"/>
      <w:r w:rsidRPr="00D70C54">
        <w:rPr>
          <w:b/>
          <w:sz w:val="24"/>
        </w:rPr>
        <w:t xml:space="preserve"> Самарской области</w:t>
      </w:r>
    </w:p>
    <w:p w:rsidR="009C1374" w:rsidRPr="008D450F" w:rsidRDefault="009C1374" w:rsidP="008D450F">
      <w:pPr>
        <w:jc w:val="center"/>
        <w:rPr>
          <w:sz w:val="24"/>
        </w:rPr>
      </w:pPr>
      <w:r w:rsidRPr="00D70C54">
        <w:rPr>
          <w:sz w:val="24"/>
        </w:rPr>
        <w:br/>
      </w:r>
      <w:r>
        <w:rPr>
          <w:sz w:val="24"/>
        </w:rPr>
        <w:tab/>
      </w:r>
      <w:r w:rsidRPr="008D450F">
        <w:rPr>
          <w:sz w:val="24"/>
        </w:rPr>
        <w:t>1. Общие положения</w:t>
      </w:r>
    </w:p>
    <w:p w:rsidR="009C1374" w:rsidRPr="00D70C54" w:rsidRDefault="009C1374" w:rsidP="008D450F">
      <w:pPr>
        <w:spacing w:line="276" w:lineRule="auto"/>
        <w:jc w:val="both"/>
        <w:rPr>
          <w:sz w:val="24"/>
        </w:rPr>
      </w:pPr>
      <w:r w:rsidRPr="00D70C54">
        <w:rPr>
          <w:sz w:val="24"/>
        </w:rPr>
        <w:t xml:space="preserve">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8D450F">
        <w:rPr>
          <w:sz w:val="24"/>
        </w:rPr>
        <w:t>Луначарский</w:t>
      </w:r>
      <w:r w:rsidRPr="00D70C54">
        <w:rPr>
          <w:sz w:val="24"/>
        </w:rPr>
        <w:t xml:space="preserve"> муниципального района Ставропольский Самарской области</w:t>
      </w:r>
    </w:p>
    <w:p w:rsidR="009C1374" w:rsidRPr="00D70C54" w:rsidRDefault="009C1374" w:rsidP="008D450F">
      <w:pPr>
        <w:spacing w:line="276" w:lineRule="auto"/>
        <w:jc w:val="both"/>
        <w:rPr>
          <w:sz w:val="24"/>
        </w:rPr>
      </w:pPr>
      <w:r w:rsidRPr="00D70C54">
        <w:rPr>
          <w:sz w:val="24"/>
        </w:rPr>
        <w:br/>
        <w:t xml:space="preserve">1.2. </w:t>
      </w:r>
      <w:proofErr w:type="gramStart"/>
      <w:r w:rsidRPr="00D70C54">
        <w:rPr>
          <w:sz w:val="24"/>
        </w:rPr>
        <w:t>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w:t>
      </w:r>
      <w:bookmarkStart w:id="1" w:name="_GoBack"/>
      <w:bookmarkEnd w:id="1"/>
      <w:r w:rsidRPr="00D70C54">
        <w:rPr>
          <w:sz w:val="24"/>
        </w:rPr>
        <w:t>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w:t>
      </w:r>
      <w:proofErr w:type="gramEnd"/>
      <w:r w:rsidRPr="00D70C54">
        <w:rPr>
          <w:sz w:val="24"/>
        </w:rPr>
        <w:t>,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9C1374" w:rsidRPr="00D70C54" w:rsidRDefault="009C1374" w:rsidP="008D450F">
      <w:pPr>
        <w:spacing w:line="276" w:lineRule="auto"/>
        <w:jc w:val="both"/>
        <w:rPr>
          <w:sz w:val="24"/>
        </w:rPr>
      </w:pPr>
      <w:r>
        <w:rPr>
          <w:sz w:val="24"/>
        </w:rPr>
        <w:tab/>
      </w:r>
      <w:r w:rsidRPr="00D70C54">
        <w:rPr>
          <w:sz w:val="24"/>
        </w:rPr>
        <w:t xml:space="preserve">Не является самовольной постройкой здание, сооружение или другое строение, возведенные или созданные с </w:t>
      </w:r>
      <w:proofErr w:type="gramStart"/>
      <w:r w:rsidRPr="00D70C54">
        <w:rPr>
          <w:sz w:val="24"/>
        </w:rPr>
        <w:t>нарушением</w:t>
      </w:r>
      <w:proofErr w:type="gramEnd"/>
      <w:r w:rsidRPr="00D70C54">
        <w:rPr>
          <w:sz w:val="24"/>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9C1374" w:rsidRPr="00D70C54" w:rsidRDefault="009C1374" w:rsidP="008D450F">
      <w:pPr>
        <w:spacing w:line="276" w:lineRule="auto"/>
        <w:jc w:val="both"/>
        <w:rPr>
          <w:sz w:val="24"/>
        </w:rPr>
      </w:pPr>
      <w:r w:rsidRPr="00D70C54">
        <w:rPr>
          <w:sz w:val="24"/>
        </w:rPr>
        <w:br/>
        <w:t xml:space="preserve">1.3. </w:t>
      </w:r>
      <w:proofErr w:type="gramStart"/>
      <w:r w:rsidRPr="00D70C54">
        <w:rPr>
          <w:sz w:val="24"/>
        </w:rPr>
        <w:t>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w:t>
      </w:r>
      <w:proofErr w:type="gramEnd"/>
      <w:r w:rsidRPr="00D70C54">
        <w:rPr>
          <w:sz w:val="24"/>
        </w:rPr>
        <w:t xml:space="preserve"> </w:t>
      </w:r>
      <w:proofErr w:type="gramStart"/>
      <w:r w:rsidRPr="00D70C54">
        <w:rPr>
          <w:sz w:val="24"/>
        </w:rPr>
        <w:t>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11" w:history="1">
        <w:r w:rsidRPr="00D70C54">
          <w:rPr>
            <w:rStyle w:val="a7"/>
            <w:sz w:val="24"/>
          </w:rPr>
          <w:t>Гражданского кодекса Российской Федерации</w:t>
        </w:r>
      </w:hyperlink>
      <w:r w:rsidRPr="00D70C54">
        <w:rPr>
          <w:sz w:val="24"/>
        </w:rPr>
        <w:t xml:space="preserve"> и случаев, если снос самовольной постройки или ее приведение в соответствие с установленными требованиями осуществляется в соответствии с решением администрации сельского поселения</w:t>
      </w:r>
      <w:proofErr w:type="gramEnd"/>
      <w:r w:rsidRPr="00D70C54">
        <w:rPr>
          <w:sz w:val="24"/>
        </w:rPr>
        <w:t xml:space="preserve"> </w:t>
      </w:r>
      <w:r w:rsidR="008D450F">
        <w:rPr>
          <w:sz w:val="24"/>
        </w:rPr>
        <w:t>Луначарский</w:t>
      </w:r>
      <w:r w:rsidRPr="00D70C54">
        <w:rPr>
          <w:sz w:val="24"/>
        </w:rPr>
        <w:t xml:space="preserve"> муниципального района Ставропольский Самарской области (далее по тексту – Администрация поселения)</w:t>
      </w:r>
    </w:p>
    <w:p w:rsidR="009C1374" w:rsidRPr="00D70C54" w:rsidRDefault="009C1374" w:rsidP="008D450F">
      <w:pPr>
        <w:spacing w:line="276" w:lineRule="auto"/>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Pr="00D70C54">
        <w:rPr>
          <w:sz w:val="24"/>
        </w:rPr>
        <w:t>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решения администрации поселения, принимаемого в соответствии со статьей 222 </w:t>
      </w:r>
      <w:hyperlink r:id="rId12" w:history="1">
        <w:r w:rsidRPr="00D70C54">
          <w:rPr>
            <w:rStyle w:val="a7"/>
            <w:sz w:val="24"/>
          </w:rPr>
          <w:t>Гражданского кодекса Российской Федерации</w:t>
        </w:r>
      </w:hyperlink>
      <w:r w:rsidRPr="00D70C54">
        <w:rPr>
          <w:sz w:val="24"/>
        </w:rPr>
        <w:t>.</w:t>
      </w:r>
    </w:p>
    <w:p w:rsidR="009C1374" w:rsidRDefault="009C1374" w:rsidP="008D450F">
      <w:pPr>
        <w:spacing w:line="276" w:lineRule="auto"/>
        <w:jc w:val="both"/>
        <w:rPr>
          <w:sz w:val="24"/>
        </w:rPr>
      </w:pPr>
      <w:r>
        <w:rPr>
          <w:sz w:val="24"/>
        </w:rPr>
        <w:lastRenderedPageBreak/>
        <w:tab/>
      </w:r>
    </w:p>
    <w:p w:rsidR="009C1374" w:rsidRPr="00D70C54" w:rsidRDefault="009C1374" w:rsidP="008D450F">
      <w:pPr>
        <w:spacing w:line="276" w:lineRule="auto"/>
        <w:jc w:val="center"/>
        <w:rPr>
          <w:sz w:val="24"/>
        </w:rPr>
      </w:pPr>
      <w:r w:rsidRPr="00D70C54">
        <w:rPr>
          <w:sz w:val="24"/>
        </w:rPr>
        <w:t>2. Порядок принятия решений о сносе самовольных построек или их приведении в соответствие с установленными требованиями</w:t>
      </w:r>
    </w:p>
    <w:p w:rsidR="009C1374" w:rsidRDefault="009C1374" w:rsidP="009C1374">
      <w:pPr>
        <w:jc w:val="both"/>
        <w:rPr>
          <w:sz w:val="24"/>
        </w:rPr>
      </w:pPr>
      <w:r>
        <w:rPr>
          <w:sz w:val="24"/>
        </w:rPr>
        <w:tab/>
      </w:r>
      <w:r>
        <w:rPr>
          <w:sz w:val="24"/>
        </w:rPr>
        <w:tab/>
      </w:r>
    </w:p>
    <w:p w:rsidR="009C1374" w:rsidRPr="00D70C54" w:rsidRDefault="009C1374" w:rsidP="008D450F">
      <w:pPr>
        <w:spacing w:line="276" w:lineRule="auto"/>
        <w:jc w:val="both"/>
        <w:rPr>
          <w:sz w:val="24"/>
        </w:rPr>
      </w:pPr>
      <w:r w:rsidRPr="00D70C54">
        <w:rPr>
          <w:sz w:val="24"/>
        </w:rPr>
        <w:t xml:space="preserve">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Pr="00D70C54">
        <w:rPr>
          <w:sz w:val="24"/>
        </w:rPr>
        <w:t>использования</w:t>
      </w:r>
      <w:proofErr w:type="gramEnd"/>
      <w:r w:rsidRPr="00D70C54">
        <w:rPr>
          <w:sz w:val="24"/>
        </w:rPr>
        <w:t xml:space="preserve"> особо охраняемых природных территорий, государственного надзора за </w:t>
      </w:r>
      <w:proofErr w:type="gramStart"/>
      <w:r w:rsidRPr="00D70C54">
        <w:rPr>
          <w:sz w:val="24"/>
        </w:rPr>
        <w:t>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w:t>
      </w:r>
      <w:proofErr w:type="gramEnd"/>
      <w:r w:rsidRPr="00D70C54">
        <w:rPr>
          <w:sz w:val="24"/>
        </w:rPr>
        <w:t xml:space="preserve"> или муниципальный контроль в области охраны и </w:t>
      </w:r>
      <w:proofErr w:type="gramStart"/>
      <w:r w:rsidRPr="00D70C54">
        <w:rPr>
          <w:sz w:val="24"/>
        </w:rPr>
        <w:t>использования</w:t>
      </w:r>
      <w:proofErr w:type="gramEnd"/>
      <w:r w:rsidRPr="00D70C54">
        <w:rPr>
          <w:sz w:val="24"/>
        </w:rPr>
        <w:t xml:space="preserve">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w:t>
      </w:r>
      <w:hyperlink r:id="rId13" w:history="1">
        <w:r w:rsidRPr="00D70C54">
          <w:rPr>
            <w:rStyle w:val="a7"/>
            <w:sz w:val="24"/>
          </w:rPr>
          <w:t>Гражданского кодекса Российской Федерации</w:t>
        </w:r>
      </w:hyperlink>
      <w:r w:rsidRPr="00D70C54">
        <w:rPr>
          <w:sz w:val="24"/>
        </w:rPr>
        <w:t>, обязана рассмотреть указанные уведомление и документы и по результатам такого рассмотрения совершить одно из следующих действий:</w:t>
      </w:r>
    </w:p>
    <w:p w:rsidR="009C1374" w:rsidRPr="00D70C54" w:rsidRDefault="009C1374" w:rsidP="008D450F">
      <w:pPr>
        <w:spacing w:line="276" w:lineRule="auto"/>
        <w:jc w:val="both"/>
        <w:rPr>
          <w:sz w:val="24"/>
        </w:rPr>
      </w:pPr>
      <w:r>
        <w:rPr>
          <w:sz w:val="24"/>
        </w:rPr>
        <w:tab/>
      </w:r>
      <w:r w:rsidRPr="00D70C54">
        <w:rPr>
          <w:sz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4" w:history="1">
        <w:r w:rsidRPr="00D70C54">
          <w:rPr>
            <w:rStyle w:val="a7"/>
            <w:sz w:val="24"/>
          </w:rPr>
          <w:t>Гражданского кодекса Российской Федерации</w:t>
        </w:r>
      </w:hyperlink>
      <w:r w:rsidRPr="00D70C54">
        <w:rPr>
          <w:sz w:val="24"/>
        </w:rPr>
        <w:t>;</w:t>
      </w:r>
    </w:p>
    <w:p w:rsidR="009C1374" w:rsidRPr="00D70C54" w:rsidRDefault="009C1374" w:rsidP="008D450F">
      <w:pPr>
        <w:spacing w:line="276" w:lineRule="auto"/>
        <w:jc w:val="both"/>
        <w:rPr>
          <w:sz w:val="24"/>
        </w:rPr>
      </w:pPr>
      <w:r>
        <w:rPr>
          <w:sz w:val="24"/>
        </w:rPr>
        <w:tab/>
      </w:r>
      <w:r w:rsidRPr="00D70C54">
        <w:rPr>
          <w:sz w:val="24"/>
        </w:rPr>
        <w:t>2) обратиться в суд с иском о сносе самовольной постройки или ее приведении в соответствие с установленными требованиями;</w:t>
      </w:r>
    </w:p>
    <w:p w:rsidR="009C1374" w:rsidRPr="00D70C54" w:rsidRDefault="009C1374" w:rsidP="008D450F">
      <w:pPr>
        <w:spacing w:line="276" w:lineRule="auto"/>
        <w:jc w:val="both"/>
        <w:rPr>
          <w:sz w:val="24"/>
        </w:rPr>
      </w:pPr>
      <w:r>
        <w:rPr>
          <w:sz w:val="24"/>
        </w:rPr>
        <w:tab/>
      </w:r>
      <w:proofErr w:type="gramStart"/>
      <w:r w:rsidRPr="00D70C54">
        <w:rPr>
          <w:sz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9C1374" w:rsidRPr="00D70C54" w:rsidRDefault="009C1374" w:rsidP="008D450F">
      <w:pPr>
        <w:spacing w:line="276" w:lineRule="auto"/>
        <w:jc w:val="both"/>
        <w:rPr>
          <w:sz w:val="24"/>
        </w:rPr>
      </w:pPr>
      <w:r w:rsidRPr="00D70C54">
        <w:rPr>
          <w:sz w:val="24"/>
        </w:rPr>
        <w:br/>
        <w:t>2.2. Администрация поселения принимает в порядке, установленном законом:</w:t>
      </w:r>
    </w:p>
    <w:p w:rsidR="009C1374" w:rsidRPr="00D70C54" w:rsidRDefault="009C1374" w:rsidP="008D450F">
      <w:pPr>
        <w:spacing w:line="276" w:lineRule="auto"/>
        <w:jc w:val="both"/>
        <w:rPr>
          <w:sz w:val="24"/>
        </w:rPr>
      </w:pPr>
      <w:r>
        <w:rPr>
          <w:sz w:val="24"/>
        </w:rPr>
        <w:tab/>
      </w:r>
      <w:proofErr w:type="gramStart"/>
      <w:r w:rsidRPr="00D70C54">
        <w:rPr>
          <w:sz w:val="24"/>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w:t>
      </w:r>
      <w:proofErr w:type="gramEnd"/>
      <w:r w:rsidRPr="00D70C54">
        <w:rPr>
          <w:sz w:val="24"/>
        </w:rPr>
        <w:t xml:space="preserve"> </w:t>
      </w:r>
      <w:proofErr w:type="gramStart"/>
      <w:r w:rsidRPr="00D70C54">
        <w:rPr>
          <w:sz w:val="24"/>
        </w:rPr>
        <w:t>расположен</w:t>
      </w:r>
      <w:proofErr w:type="gramEnd"/>
      <w:r w:rsidRPr="00D70C54">
        <w:rPr>
          <w:sz w:val="24"/>
        </w:rPr>
        <w:t xml:space="preserve"> в границах территории общего пользования;</w:t>
      </w:r>
    </w:p>
    <w:p w:rsidR="009C1374" w:rsidRPr="00D70C54" w:rsidRDefault="009C1374" w:rsidP="008D450F">
      <w:pPr>
        <w:spacing w:line="276" w:lineRule="auto"/>
        <w:jc w:val="both"/>
        <w:rPr>
          <w:sz w:val="24"/>
        </w:rPr>
      </w:pPr>
      <w:r>
        <w:rPr>
          <w:sz w:val="24"/>
        </w:rPr>
        <w:tab/>
      </w:r>
      <w:proofErr w:type="gramStart"/>
      <w:r w:rsidRPr="00D70C54">
        <w:rPr>
          <w:sz w:val="24"/>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w:t>
      </w:r>
      <w:proofErr w:type="gramEnd"/>
      <w:r w:rsidRPr="00D70C54">
        <w:rPr>
          <w:sz w:val="24"/>
        </w:rPr>
        <w:t xml:space="preserve"> в случае</w:t>
      </w:r>
      <w:proofErr w:type="gramStart"/>
      <w:r w:rsidRPr="00D70C54">
        <w:rPr>
          <w:sz w:val="24"/>
        </w:rPr>
        <w:t>,</w:t>
      </w:r>
      <w:proofErr w:type="gramEnd"/>
      <w:r w:rsidRPr="00D70C54">
        <w:rPr>
          <w:sz w:val="24"/>
        </w:rPr>
        <w:t xml:space="preserve"> если в отношении самовольной постройки отсутствует разрешение </w:t>
      </w:r>
      <w:r w:rsidRPr="00D70C54">
        <w:rPr>
          <w:sz w:val="24"/>
        </w:rPr>
        <w:lastRenderedPageBreak/>
        <w:t>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9C1374" w:rsidRPr="00D70C54" w:rsidRDefault="009C1374" w:rsidP="008D450F">
      <w:pPr>
        <w:spacing w:line="276" w:lineRule="auto"/>
        <w:jc w:val="both"/>
        <w:rPr>
          <w:sz w:val="24"/>
        </w:rPr>
      </w:pPr>
      <w:r>
        <w:rPr>
          <w:sz w:val="24"/>
        </w:rPr>
        <w:tab/>
      </w:r>
      <w:proofErr w:type="gramStart"/>
      <w:r w:rsidRPr="00D70C54">
        <w:rPr>
          <w:sz w:val="24"/>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9C1374" w:rsidRPr="00D70C54" w:rsidRDefault="009C1374" w:rsidP="008D450F">
      <w:pPr>
        <w:spacing w:line="276" w:lineRule="auto"/>
        <w:jc w:val="both"/>
        <w:rPr>
          <w:sz w:val="24"/>
        </w:rPr>
      </w:pPr>
      <w:r>
        <w:rPr>
          <w:sz w:val="24"/>
        </w:rPr>
        <w:tab/>
      </w:r>
      <w:r w:rsidRPr="00D70C54">
        <w:rPr>
          <w:sz w:val="24"/>
        </w:rPr>
        <w:t>Предусмотренные настоящим пунктом решения не могут быть приняты Администрацией поселения:</w:t>
      </w:r>
    </w:p>
    <w:p w:rsidR="009C1374" w:rsidRPr="00D70C54" w:rsidRDefault="009C1374" w:rsidP="008D450F">
      <w:pPr>
        <w:spacing w:line="276" w:lineRule="auto"/>
        <w:jc w:val="both"/>
        <w:rPr>
          <w:sz w:val="24"/>
        </w:rPr>
      </w:pPr>
      <w:r>
        <w:rPr>
          <w:sz w:val="24"/>
        </w:rPr>
        <w:tab/>
      </w:r>
      <w:r w:rsidRPr="00D70C54">
        <w:rPr>
          <w:sz w:val="24"/>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9C1374" w:rsidRPr="00D70C54" w:rsidRDefault="009C1374" w:rsidP="008D450F">
      <w:pPr>
        <w:spacing w:line="276" w:lineRule="auto"/>
        <w:jc w:val="both"/>
        <w:rPr>
          <w:sz w:val="24"/>
        </w:rPr>
      </w:pPr>
      <w:r>
        <w:rPr>
          <w:sz w:val="24"/>
        </w:rPr>
        <w:tab/>
      </w:r>
      <w:r w:rsidRPr="00D70C54">
        <w:rPr>
          <w:sz w:val="24"/>
        </w:rPr>
        <w:t>-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9C1374" w:rsidRDefault="009C1374" w:rsidP="008D450F">
      <w:pPr>
        <w:spacing w:line="276" w:lineRule="auto"/>
        <w:jc w:val="both"/>
        <w:rPr>
          <w:sz w:val="24"/>
        </w:rPr>
      </w:pPr>
      <w:r>
        <w:rPr>
          <w:sz w:val="24"/>
        </w:rPr>
        <w:tab/>
      </w:r>
      <w:proofErr w:type="gramStart"/>
      <w:r w:rsidRPr="00D70C54">
        <w:rPr>
          <w:sz w:val="24"/>
        </w:rPr>
        <w:t>Понятие "имущество религиозного назначения" используется в значении, указанном в пункте 1 статьи 2 </w:t>
      </w:r>
      <w:hyperlink r:id="rId15" w:history="1">
        <w:r w:rsidRPr="00D70C54">
          <w:rPr>
            <w:rStyle w:val="a7"/>
            <w:sz w:val="24"/>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D70C54">
        <w:rPr>
          <w:sz w:val="24"/>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w:t>
      </w:r>
      <w:r w:rsidRPr="00D70C54">
        <w:rPr>
          <w:sz w:val="24"/>
        </w:rPr>
        <w:br/>
      </w:r>
      <w:r>
        <w:rPr>
          <w:sz w:val="24"/>
        </w:rPr>
        <w:tab/>
      </w:r>
      <w:proofErr w:type="gramEnd"/>
    </w:p>
    <w:p w:rsidR="009C1374" w:rsidRPr="00D70C54" w:rsidRDefault="009C1374" w:rsidP="008D450F">
      <w:pPr>
        <w:spacing w:line="276" w:lineRule="auto"/>
        <w:jc w:val="both"/>
        <w:rPr>
          <w:sz w:val="24"/>
        </w:rPr>
      </w:pPr>
      <w:r w:rsidRPr="00D70C54">
        <w:rPr>
          <w:sz w:val="24"/>
        </w:rPr>
        <w:t xml:space="preserve">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D70C54">
        <w:rPr>
          <w:sz w:val="24"/>
        </w:rPr>
        <w:t>собственности</w:t>
      </w:r>
      <w:proofErr w:type="gramEnd"/>
      <w:r w:rsidRPr="00D70C54">
        <w:rPr>
          <w:sz w:val="24"/>
        </w:rPr>
        <w:t xml:space="preserve"> на который зарегистрировано в Едином государственном реестре недвижимости или признано судом в соответствии с пунктом 3 статьи 222 </w:t>
      </w:r>
      <w:hyperlink r:id="rId16" w:history="1">
        <w:r w:rsidRPr="00D70C54">
          <w:rPr>
            <w:rStyle w:val="a7"/>
            <w:sz w:val="24"/>
          </w:rPr>
          <w:t>Гражданского кодекса Российской Федерации</w:t>
        </w:r>
      </w:hyperlink>
      <w:r w:rsidRPr="00D70C54">
        <w:rPr>
          <w:sz w:val="24"/>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9C1374" w:rsidRPr="00D70C54" w:rsidRDefault="009C1374" w:rsidP="008D450F">
      <w:pPr>
        <w:spacing w:line="276" w:lineRule="auto"/>
        <w:jc w:val="both"/>
        <w:rPr>
          <w:sz w:val="24"/>
        </w:rPr>
      </w:pPr>
      <w:r w:rsidRPr="00D70C54">
        <w:rPr>
          <w:sz w:val="24"/>
        </w:rPr>
        <w:br/>
        <w:t xml:space="preserve">2.4. </w:t>
      </w:r>
      <w:proofErr w:type="gramStart"/>
      <w:r w:rsidRPr="00D70C54">
        <w:rPr>
          <w:sz w:val="24"/>
        </w:rPr>
        <w:t>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7" w:history="1">
        <w:r w:rsidRPr="00D70C54">
          <w:rPr>
            <w:rStyle w:val="a7"/>
            <w:sz w:val="24"/>
          </w:rPr>
          <w:t>Гражданского кодекса Российской Федерации</w:t>
        </w:r>
      </w:hyperlink>
      <w:r w:rsidRPr="00D70C54">
        <w:rPr>
          <w:sz w:val="24"/>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w:t>
      </w:r>
      <w:proofErr w:type="gramEnd"/>
      <w:r w:rsidRPr="00D70C54">
        <w:rPr>
          <w:sz w:val="24"/>
        </w:rPr>
        <w:t>,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9C1374" w:rsidRPr="00D70C54" w:rsidRDefault="009C1374" w:rsidP="008D450F">
      <w:pPr>
        <w:spacing w:line="276" w:lineRule="auto"/>
        <w:jc w:val="both"/>
        <w:rPr>
          <w:sz w:val="24"/>
        </w:rPr>
      </w:pPr>
      <w:r>
        <w:rPr>
          <w:sz w:val="24"/>
        </w:rPr>
        <w:tab/>
      </w:r>
      <w:r w:rsidRPr="00D70C54">
        <w:rPr>
          <w:sz w:val="24"/>
        </w:rPr>
        <w:t>1) права на эти объекты, жилые дома, жилые строения зарегистрированы;</w:t>
      </w:r>
    </w:p>
    <w:p w:rsidR="009C1374" w:rsidRPr="00D70C54" w:rsidRDefault="009C1374" w:rsidP="008D450F">
      <w:pPr>
        <w:spacing w:line="276" w:lineRule="auto"/>
        <w:jc w:val="both"/>
        <w:rPr>
          <w:sz w:val="24"/>
        </w:rPr>
      </w:pPr>
      <w:r>
        <w:rPr>
          <w:sz w:val="24"/>
        </w:rPr>
        <w:tab/>
      </w:r>
      <w:proofErr w:type="gramStart"/>
      <w:r w:rsidRPr="00D70C54">
        <w:rPr>
          <w:sz w:val="24"/>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roofErr w:type="gramEnd"/>
    </w:p>
    <w:p w:rsidR="009C1374" w:rsidRPr="00D70C54" w:rsidRDefault="009C1374" w:rsidP="008D450F">
      <w:pPr>
        <w:spacing w:line="276" w:lineRule="auto"/>
        <w:jc w:val="both"/>
        <w:rPr>
          <w:sz w:val="24"/>
        </w:rPr>
      </w:pPr>
      <w:r>
        <w:rPr>
          <w:sz w:val="24"/>
        </w:rPr>
        <w:lastRenderedPageBreak/>
        <w:tab/>
      </w:r>
      <w:r w:rsidRPr="00D70C54">
        <w:rPr>
          <w:sz w:val="24"/>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9C1374" w:rsidRPr="00D70C54" w:rsidRDefault="009C1374" w:rsidP="008D450F">
      <w:pPr>
        <w:spacing w:line="276" w:lineRule="auto"/>
        <w:jc w:val="both"/>
        <w:rPr>
          <w:sz w:val="24"/>
        </w:rPr>
      </w:pPr>
      <w:r w:rsidRPr="00D70C54">
        <w:rPr>
          <w:sz w:val="24"/>
        </w:rPr>
        <w:br/>
        <w:t xml:space="preserve">2.5. </w:t>
      </w:r>
      <w:proofErr w:type="gramStart"/>
      <w:r w:rsidRPr="00D70C54">
        <w:rPr>
          <w:sz w:val="24"/>
        </w:rPr>
        <w:t>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roofErr w:type="gramEnd"/>
    </w:p>
    <w:p w:rsidR="009C1374" w:rsidRPr="00D70C54" w:rsidRDefault="009C1374" w:rsidP="008D450F">
      <w:pPr>
        <w:spacing w:line="276" w:lineRule="auto"/>
        <w:jc w:val="both"/>
        <w:rPr>
          <w:sz w:val="24"/>
        </w:rPr>
      </w:pPr>
      <w:r w:rsidRPr="00D70C54">
        <w:rPr>
          <w:sz w:val="24"/>
        </w:rPr>
        <w:b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8" w:history="1">
        <w:r w:rsidRPr="00D70C54">
          <w:rPr>
            <w:rStyle w:val="a7"/>
            <w:sz w:val="24"/>
          </w:rPr>
          <w:t>Гражданского кодекса Российской Федерации</w:t>
        </w:r>
      </w:hyperlink>
      <w:r w:rsidRPr="00D70C54">
        <w:rPr>
          <w:sz w:val="24"/>
        </w:rPr>
        <w:t>:</w:t>
      </w:r>
    </w:p>
    <w:p w:rsidR="009C1374" w:rsidRPr="00D70C54" w:rsidRDefault="009C1374" w:rsidP="008D450F">
      <w:pPr>
        <w:spacing w:line="276" w:lineRule="auto"/>
        <w:jc w:val="both"/>
        <w:rPr>
          <w:sz w:val="24"/>
        </w:rPr>
      </w:pPr>
      <w:r>
        <w:rPr>
          <w:sz w:val="24"/>
        </w:rPr>
        <w:tab/>
      </w:r>
      <w:r w:rsidRPr="00D70C54">
        <w:rPr>
          <w:sz w:val="24"/>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9" w:history="1">
        <w:r w:rsidRPr="00D70C54">
          <w:rPr>
            <w:rStyle w:val="a7"/>
            <w:sz w:val="24"/>
          </w:rPr>
          <w:t>Земельного кодекса Российской Федерации</w:t>
        </w:r>
      </w:hyperlink>
      <w:r w:rsidRPr="00D70C54">
        <w:rPr>
          <w:sz w:val="24"/>
        </w:rPr>
        <w:t>;</w:t>
      </w:r>
    </w:p>
    <w:p w:rsidR="009C1374" w:rsidRPr="00D70C54" w:rsidRDefault="009C1374" w:rsidP="008D450F">
      <w:pPr>
        <w:spacing w:line="276" w:lineRule="auto"/>
        <w:jc w:val="both"/>
        <w:rPr>
          <w:sz w:val="24"/>
        </w:rPr>
      </w:pPr>
      <w:r>
        <w:rPr>
          <w:sz w:val="24"/>
        </w:rPr>
        <w:tab/>
      </w:r>
      <w:r w:rsidRPr="00D70C54">
        <w:rPr>
          <w:sz w:val="24"/>
        </w:rPr>
        <w:t xml:space="preserve">2) в связи с отсутствием разрешения на строительство в отношении здания, сооружения или другого строения, </w:t>
      </w:r>
      <w:proofErr w:type="gramStart"/>
      <w:r w:rsidRPr="00D70C54">
        <w:rPr>
          <w:sz w:val="24"/>
        </w:rPr>
        <w:t>созданных</w:t>
      </w:r>
      <w:proofErr w:type="gramEnd"/>
      <w:r w:rsidRPr="00D70C54">
        <w:rPr>
          <w:sz w:val="24"/>
        </w:rPr>
        <w:t xml:space="preserve"> до 14.05.1998.</w:t>
      </w:r>
    </w:p>
    <w:p w:rsidR="009C1374" w:rsidRPr="00D70C54" w:rsidRDefault="009C1374" w:rsidP="008D450F">
      <w:pPr>
        <w:spacing w:line="276" w:lineRule="auto"/>
        <w:jc w:val="both"/>
        <w:rPr>
          <w:sz w:val="24"/>
        </w:rPr>
      </w:pPr>
      <w:r>
        <w:rPr>
          <w:sz w:val="24"/>
        </w:rPr>
        <w:tab/>
      </w:r>
      <w:r w:rsidRPr="00D70C54">
        <w:rPr>
          <w:sz w:val="24"/>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9C1374" w:rsidRPr="00D70C54" w:rsidRDefault="009C1374" w:rsidP="008D450F">
      <w:pPr>
        <w:spacing w:line="276" w:lineRule="auto"/>
        <w:jc w:val="both"/>
        <w:rPr>
          <w:sz w:val="24"/>
        </w:rPr>
      </w:pPr>
      <w:r w:rsidRPr="00D70C54">
        <w:rPr>
          <w:sz w:val="24"/>
        </w:rPr>
        <w:b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20" w:history="1">
        <w:r w:rsidRPr="00D70C54">
          <w:rPr>
            <w:rStyle w:val="a7"/>
            <w:sz w:val="24"/>
          </w:rPr>
          <w:t>Гражданского кодекса Российской Федерации</w:t>
        </w:r>
      </w:hyperlink>
      <w:r w:rsidRPr="00D70C54">
        <w:rPr>
          <w:sz w:val="24"/>
        </w:rPr>
        <w:t>, принимается Администрацией поселения путем издания правового акта в форме постановления (далее - Постановление).</w:t>
      </w:r>
    </w:p>
    <w:p w:rsidR="009C1374" w:rsidRDefault="009C1374" w:rsidP="009C1374">
      <w:pPr>
        <w:jc w:val="both"/>
        <w:rPr>
          <w:sz w:val="24"/>
        </w:rPr>
      </w:pPr>
      <w:r>
        <w:rPr>
          <w:sz w:val="24"/>
        </w:rPr>
        <w:tab/>
      </w:r>
    </w:p>
    <w:p w:rsidR="009C1374" w:rsidRPr="00D70C54" w:rsidRDefault="009C1374" w:rsidP="008D450F">
      <w:pPr>
        <w:jc w:val="center"/>
        <w:rPr>
          <w:sz w:val="24"/>
        </w:rPr>
      </w:pPr>
      <w:r w:rsidRPr="00D70C54">
        <w:rPr>
          <w:sz w:val="24"/>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rsidR="009C1374" w:rsidRPr="00D70C54" w:rsidRDefault="009C1374" w:rsidP="008D450F">
      <w:pPr>
        <w:spacing w:line="276" w:lineRule="auto"/>
        <w:jc w:val="both"/>
        <w:rPr>
          <w:sz w:val="24"/>
        </w:rPr>
      </w:pPr>
      <w:r w:rsidRPr="00D70C54">
        <w:rPr>
          <w:sz w:val="24"/>
        </w:rPr>
        <w:b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w:t>
      </w:r>
    </w:p>
    <w:p w:rsidR="009C1374" w:rsidRPr="00D70C54" w:rsidRDefault="009C1374" w:rsidP="008D450F">
      <w:pPr>
        <w:spacing w:line="276" w:lineRule="auto"/>
        <w:jc w:val="both"/>
        <w:rPr>
          <w:sz w:val="24"/>
        </w:rPr>
      </w:pPr>
      <w:r w:rsidRPr="00D70C54">
        <w:rPr>
          <w:sz w:val="24"/>
        </w:rPr>
        <w:b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rsidR="009C1374" w:rsidRPr="00D70C54" w:rsidRDefault="009C1374" w:rsidP="008D450F">
      <w:pPr>
        <w:spacing w:line="276" w:lineRule="auto"/>
        <w:jc w:val="both"/>
        <w:rPr>
          <w:sz w:val="24"/>
        </w:rPr>
      </w:pPr>
      <w:r w:rsidRPr="00D70C54">
        <w:rPr>
          <w:sz w:val="24"/>
        </w:rPr>
        <w:br/>
        <w:t xml:space="preserve">3.3. </w:t>
      </w:r>
      <w:proofErr w:type="gramStart"/>
      <w:r w:rsidRPr="00D70C54">
        <w:rPr>
          <w:sz w:val="24"/>
        </w:rPr>
        <w:t>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roofErr w:type="gramEnd"/>
    </w:p>
    <w:p w:rsidR="009C1374" w:rsidRPr="00D70C54" w:rsidRDefault="009C1374" w:rsidP="008D450F">
      <w:pPr>
        <w:spacing w:line="276" w:lineRule="auto"/>
        <w:jc w:val="both"/>
        <w:rPr>
          <w:sz w:val="24"/>
        </w:rPr>
      </w:pPr>
      <w:r>
        <w:rPr>
          <w:sz w:val="24"/>
        </w:rPr>
        <w:tab/>
      </w:r>
      <w:r w:rsidRPr="00D70C54">
        <w:rPr>
          <w:sz w:val="24"/>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rsidR="009C1374" w:rsidRPr="00D70C54" w:rsidRDefault="009C1374" w:rsidP="008D450F">
      <w:pPr>
        <w:spacing w:line="276" w:lineRule="auto"/>
        <w:jc w:val="both"/>
        <w:rPr>
          <w:sz w:val="24"/>
        </w:rPr>
      </w:pPr>
      <w:r w:rsidRPr="00D70C54">
        <w:rPr>
          <w:sz w:val="24"/>
        </w:rPr>
        <w:lastRenderedPageBreak/>
        <w:br/>
        <w:t>3.4. В случае</w:t>
      </w:r>
      <w:proofErr w:type="gramStart"/>
      <w:r w:rsidRPr="00D70C54">
        <w:rPr>
          <w:sz w:val="24"/>
        </w:rPr>
        <w:t>,</w:t>
      </w:r>
      <w:proofErr w:type="gramEnd"/>
      <w:r w:rsidRPr="00D70C54">
        <w:rPr>
          <w:sz w:val="24"/>
        </w:rPr>
        <w:t xml:space="preserve">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rsidR="009C1374" w:rsidRPr="00D70C54" w:rsidRDefault="009C1374" w:rsidP="008D450F">
      <w:pPr>
        <w:spacing w:line="276" w:lineRule="auto"/>
        <w:jc w:val="both"/>
        <w:rPr>
          <w:sz w:val="24"/>
        </w:rPr>
      </w:pPr>
      <w:r w:rsidRPr="00D70C54">
        <w:rPr>
          <w:sz w:val="24"/>
        </w:rPr>
        <w:br/>
      </w:r>
      <w:r>
        <w:rPr>
          <w:sz w:val="24"/>
        </w:rPr>
        <w:tab/>
      </w:r>
      <w:proofErr w:type="gramStart"/>
      <w:r w:rsidRPr="00D70C54">
        <w:rPr>
          <w:sz w:val="24"/>
        </w:rPr>
        <w:t xml:space="preserve">1) обеспечить опубликование в порядке, установленном Уставом сельского поселения </w:t>
      </w:r>
      <w:r w:rsidR="008D450F">
        <w:rPr>
          <w:sz w:val="24"/>
        </w:rPr>
        <w:t>Луначарский</w:t>
      </w:r>
      <w:r w:rsidRPr="00D70C54">
        <w:rPr>
          <w:sz w:val="24"/>
        </w:rPr>
        <w:t>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roofErr w:type="gramEnd"/>
    </w:p>
    <w:p w:rsidR="009C1374" w:rsidRPr="00D70C54" w:rsidRDefault="009C1374" w:rsidP="008D450F">
      <w:pPr>
        <w:spacing w:line="276" w:lineRule="auto"/>
        <w:jc w:val="both"/>
        <w:rPr>
          <w:sz w:val="24"/>
        </w:rPr>
      </w:pPr>
      <w:r>
        <w:rPr>
          <w:sz w:val="24"/>
        </w:rPr>
        <w:tab/>
      </w:r>
      <w:proofErr w:type="gramStart"/>
      <w:r w:rsidRPr="00D70C54">
        <w:rPr>
          <w:sz w:val="24"/>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roofErr w:type="gramEnd"/>
    </w:p>
    <w:p w:rsidR="009C1374" w:rsidRPr="00D70C54" w:rsidRDefault="009C1374" w:rsidP="008D450F">
      <w:pPr>
        <w:spacing w:line="276" w:lineRule="auto"/>
        <w:jc w:val="both"/>
        <w:rPr>
          <w:sz w:val="24"/>
        </w:rPr>
      </w:pPr>
      <w:r>
        <w:rPr>
          <w:sz w:val="24"/>
        </w:rPr>
        <w:tab/>
      </w:r>
      <w:proofErr w:type="gramStart"/>
      <w:r w:rsidRPr="00D70C54">
        <w:rPr>
          <w:sz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9C1374" w:rsidRPr="00D70C54" w:rsidRDefault="009C1374" w:rsidP="008D450F">
      <w:pPr>
        <w:spacing w:line="276" w:lineRule="auto"/>
        <w:jc w:val="both"/>
        <w:rPr>
          <w:sz w:val="24"/>
        </w:rPr>
      </w:pPr>
      <w:r w:rsidRPr="00D70C54">
        <w:rPr>
          <w:sz w:val="24"/>
        </w:rPr>
        <w:b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9C1374" w:rsidRPr="00D70C54" w:rsidRDefault="009C1374" w:rsidP="008D450F">
      <w:pPr>
        <w:spacing w:line="276" w:lineRule="auto"/>
        <w:jc w:val="both"/>
        <w:rPr>
          <w:sz w:val="24"/>
        </w:rPr>
      </w:pPr>
      <w:r w:rsidRPr="00D70C54">
        <w:rPr>
          <w:sz w:val="24"/>
        </w:rPr>
        <w:br/>
        <w:t xml:space="preserve">3.6. </w:t>
      </w:r>
      <w:proofErr w:type="gramStart"/>
      <w:r w:rsidRPr="00D70C54">
        <w:rPr>
          <w:sz w:val="24"/>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roofErr w:type="gramEnd"/>
    </w:p>
    <w:p w:rsidR="009C1374" w:rsidRPr="00D70C54" w:rsidRDefault="009C1374" w:rsidP="008D450F">
      <w:pPr>
        <w:spacing w:line="276" w:lineRule="auto"/>
        <w:jc w:val="both"/>
        <w:rPr>
          <w:sz w:val="24"/>
        </w:rPr>
      </w:pPr>
      <w:r w:rsidRPr="00D70C54">
        <w:rPr>
          <w:sz w:val="24"/>
        </w:rPr>
        <w:br/>
        <w:t>3.7. В случае</w:t>
      </w:r>
      <w:proofErr w:type="gramStart"/>
      <w:r w:rsidRPr="00D70C54">
        <w:rPr>
          <w:sz w:val="24"/>
        </w:rPr>
        <w:t>,</w:t>
      </w:r>
      <w:proofErr w:type="gramEnd"/>
      <w:r w:rsidRPr="00D70C54">
        <w:rPr>
          <w:sz w:val="24"/>
        </w:rPr>
        <w:t xml:space="preserve">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21" w:history="1">
        <w:r w:rsidRPr="00D70C54">
          <w:rPr>
            <w:rStyle w:val="a7"/>
            <w:sz w:val="24"/>
          </w:rPr>
          <w:t>Земельным кодексом Российской Федерации</w:t>
        </w:r>
      </w:hyperlink>
      <w:r w:rsidRPr="00D70C54">
        <w:rPr>
          <w:sz w:val="24"/>
        </w:rPr>
        <w:t>, переходит к новому правообладателю земельного участка.</w:t>
      </w:r>
    </w:p>
    <w:p w:rsidR="009C1374" w:rsidRPr="00D70C54" w:rsidRDefault="009C1374" w:rsidP="008D450F">
      <w:pPr>
        <w:spacing w:line="276" w:lineRule="auto"/>
        <w:jc w:val="both"/>
        <w:rPr>
          <w:sz w:val="24"/>
        </w:rPr>
      </w:pPr>
      <w:r w:rsidRPr="00D70C54">
        <w:rPr>
          <w:sz w:val="24"/>
        </w:rPr>
        <w:br/>
        <w:t>3.8. В случае</w:t>
      </w:r>
      <w:proofErr w:type="gramStart"/>
      <w:r w:rsidRPr="00D70C54">
        <w:rPr>
          <w:sz w:val="24"/>
        </w:rPr>
        <w:t>,</w:t>
      </w:r>
      <w:proofErr w:type="gramEnd"/>
      <w:r w:rsidRPr="00D70C54">
        <w:rPr>
          <w:sz w:val="24"/>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9C1374" w:rsidRPr="00D70C54" w:rsidRDefault="009C1374" w:rsidP="008D450F">
      <w:pPr>
        <w:spacing w:line="276" w:lineRule="auto"/>
        <w:jc w:val="both"/>
        <w:rPr>
          <w:sz w:val="24"/>
        </w:rPr>
      </w:pPr>
      <w:r w:rsidRPr="00D70C54">
        <w:rPr>
          <w:sz w:val="24"/>
        </w:rPr>
        <w:br/>
        <w:t>3.9. Снос самовольной постройки осуществляется в соответствии со статьями 55.30, 55.31 и 55.33 </w:t>
      </w:r>
      <w:hyperlink r:id="rId22" w:history="1">
        <w:r w:rsidRPr="00D70C54">
          <w:rPr>
            <w:rStyle w:val="a7"/>
            <w:sz w:val="24"/>
          </w:rPr>
          <w:t>Градостроительного кодекса Российской Федерации</w:t>
        </w:r>
      </w:hyperlink>
      <w:r w:rsidRPr="00D70C54">
        <w:rPr>
          <w:sz w:val="24"/>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w:t>
      </w:r>
      <w:hyperlink r:id="rId23" w:history="1">
        <w:r w:rsidRPr="00D70C54">
          <w:rPr>
            <w:rStyle w:val="a7"/>
            <w:sz w:val="24"/>
          </w:rPr>
          <w:t>Градостроительного кодекса Российской Федерации</w:t>
        </w:r>
      </w:hyperlink>
      <w:r w:rsidRPr="00D70C54">
        <w:rPr>
          <w:sz w:val="24"/>
        </w:rPr>
        <w:t>.</w:t>
      </w:r>
    </w:p>
    <w:p w:rsidR="009C1374" w:rsidRPr="00D70C54" w:rsidRDefault="009C1374" w:rsidP="008D450F">
      <w:pPr>
        <w:spacing w:line="276" w:lineRule="auto"/>
        <w:jc w:val="both"/>
        <w:rPr>
          <w:sz w:val="24"/>
        </w:rPr>
      </w:pPr>
      <w:r w:rsidRPr="00D70C54">
        <w:rPr>
          <w:sz w:val="24"/>
        </w:rPr>
        <w:br/>
        <w:t>3.10. Лица, указанные в пункте 3.5 Порядка, обязаны:</w:t>
      </w:r>
    </w:p>
    <w:p w:rsidR="009C1374" w:rsidRPr="00D70C54" w:rsidRDefault="009C1374" w:rsidP="008D450F">
      <w:pPr>
        <w:spacing w:line="276" w:lineRule="auto"/>
        <w:jc w:val="both"/>
        <w:rPr>
          <w:sz w:val="24"/>
        </w:rPr>
      </w:pPr>
      <w:r>
        <w:rPr>
          <w:sz w:val="24"/>
        </w:rPr>
        <w:tab/>
      </w:r>
      <w:r w:rsidRPr="00D70C54">
        <w:rPr>
          <w:sz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9C1374" w:rsidRPr="00D70C54" w:rsidRDefault="009C1374" w:rsidP="008D450F">
      <w:pPr>
        <w:spacing w:line="276" w:lineRule="auto"/>
        <w:jc w:val="both"/>
        <w:rPr>
          <w:sz w:val="24"/>
        </w:rPr>
      </w:pPr>
      <w:r>
        <w:rPr>
          <w:sz w:val="24"/>
        </w:rPr>
        <w:lastRenderedPageBreak/>
        <w:tab/>
      </w:r>
      <w:r w:rsidRPr="00D70C54">
        <w:rPr>
          <w:sz w:val="24"/>
        </w:rPr>
        <w:t xml:space="preserve">2) осуществить снос самовольной постройки либо представить в Администрацию </w:t>
      </w:r>
      <w:proofErr w:type="gramStart"/>
      <w:r w:rsidRPr="00D70C54">
        <w:rPr>
          <w:sz w:val="24"/>
        </w:rPr>
        <w:t>поселения</w:t>
      </w:r>
      <w:proofErr w:type="gramEnd"/>
      <w:r w:rsidRPr="00D70C54">
        <w:rPr>
          <w:sz w:val="24"/>
        </w:rPr>
        <w:t xml:space="preserve">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9C1374" w:rsidRPr="00D70C54" w:rsidRDefault="009C1374" w:rsidP="008D450F">
      <w:pPr>
        <w:spacing w:line="276" w:lineRule="auto"/>
        <w:jc w:val="both"/>
        <w:rPr>
          <w:sz w:val="24"/>
        </w:rPr>
      </w:pPr>
      <w:r>
        <w:rPr>
          <w:sz w:val="24"/>
        </w:rPr>
        <w:tab/>
      </w:r>
      <w:proofErr w:type="gramStart"/>
      <w:r w:rsidRPr="00D70C54">
        <w:rPr>
          <w:sz w:val="2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sidRPr="00D70C54">
        <w:rPr>
          <w:sz w:val="24"/>
        </w:rPr>
        <w:t xml:space="preserve"> При этом необходимо, чтобы в срок, предусмотренный подпунктом 2 данного пункта Порядка, такие лица представили в Администрацию </w:t>
      </w:r>
      <w:proofErr w:type="gramStart"/>
      <w:r w:rsidRPr="00D70C54">
        <w:rPr>
          <w:sz w:val="24"/>
        </w:rPr>
        <w:t>поселения</w:t>
      </w:r>
      <w:proofErr w:type="gramEnd"/>
      <w:r w:rsidRPr="00D70C54">
        <w:rPr>
          <w:sz w:val="24"/>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9C1374" w:rsidRPr="00D70C54" w:rsidRDefault="009C1374" w:rsidP="008D450F">
      <w:pPr>
        <w:spacing w:line="276" w:lineRule="auto"/>
        <w:jc w:val="both"/>
        <w:rPr>
          <w:sz w:val="24"/>
        </w:rPr>
      </w:pPr>
      <w:r w:rsidRPr="00D70C54">
        <w:rPr>
          <w:sz w:val="24"/>
        </w:rPr>
        <w:br/>
        <w:t>3.11. В случае</w:t>
      </w:r>
      <w:proofErr w:type="gramStart"/>
      <w:r w:rsidRPr="00D70C54">
        <w:rPr>
          <w:sz w:val="24"/>
        </w:rPr>
        <w:t>,</w:t>
      </w:r>
      <w:proofErr w:type="gramEnd"/>
      <w:r w:rsidRPr="00D70C54">
        <w:rPr>
          <w:sz w:val="24"/>
        </w:rPr>
        <w:t xml:space="preserve">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9C1374" w:rsidRPr="00D70C54" w:rsidRDefault="009C1374" w:rsidP="008D450F">
      <w:pPr>
        <w:spacing w:line="276" w:lineRule="auto"/>
        <w:jc w:val="both"/>
        <w:rPr>
          <w:sz w:val="24"/>
        </w:rPr>
      </w:pPr>
      <w:r>
        <w:rPr>
          <w:sz w:val="24"/>
        </w:rPr>
        <w:tab/>
      </w:r>
      <w:proofErr w:type="gramStart"/>
      <w:r w:rsidRPr="00D70C54">
        <w:rPr>
          <w:sz w:val="24"/>
        </w:rPr>
        <w:t>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roofErr w:type="gramEnd"/>
    </w:p>
    <w:p w:rsidR="009C1374" w:rsidRPr="00D70C54" w:rsidRDefault="009C1374" w:rsidP="008D450F">
      <w:pPr>
        <w:spacing w:line="276" w:lineRule="auto"/>
        <w:jc w:val="both"/>
        <w:rPr>
          <w:sz w:val="24"/>
        </w:rPr>
      </w:pPr>
      <w:r>
        <w:rPr>
          <w:sz w:val="24"/>
        </w:rPr>
        <w:tab/>
      </w:r>
      <w:proofErr w:type="gramStart"/>
      <w:r w:rsidRPr="00D70C54">
        <w:rPr>
          <w:sz w:val="24"/>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roofErr w:type="gramEnd"/>
    </w:p>
    <w:p w:rsidR="009C1374" w:rsidRPr="00D70C54" w:rsidRDefault="009C1374" w:rsidP="008D450F">
      <w:pPr>
        <w:spacing w:line="276" w:lineRule="auto"/>
        <w:jc w:val="both"/>
        <w:rPr>
          <w:sz w:val="24"/>
        </w:rPr>
      </w:pPr>
      <w:r>
        <w:rPr>
          <w:sz w:val="24"/>
        </w:rPr>
        <w:tab/>
      </w:r>
      <w:proofErr w:type="gramStart"/>
      <w:r w:rsidRPr="00D70C54">
        <w:rPr>
          <w:sz w:val="24"/>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w:t>
      </w:r>
      <w:proofErr w:type="gramEnd"/>
      <w:r w:rsidRPr="00D70C54">
        <w:rPr>
          <w:sz w:val="24"/>
        </w:rPr>
        <w:t>, за исключением случая, предусмотренного подпунктом 3 пункта 3.12 Порядка.</w:t>
      </w:r>
    </w:p>
    <w:p w:rsidR="009C1374" w:rsidRPr="00D70C54" w:rsidRDefault="009C1374" w:rsidP="008D450F">
      <w:pPr>
        <w:spacing w:line="276" w:lineRule="auto"/>
        <w:jc w:val="both"/>
        <w:rPr>
          <w:sz w:val="24"/>
        </w:rPr>
      </w:pPr>
      <w:r>
        <w:rPr>
          <w:sz w:val="24"/>
        </w:rPr>
        <w:tab/>
      </w:r>
      <w:r w:rsidRPr="00D70C54">
        <w:rPr>
          <w:sz w:val="24"/>
        </w:rPr>
        <w:t>Данный пункт Порядка применяется также в случаях, если решение о сносе самовольной постройки принято в соответствии с </w:t>
      </w:r>
      <w:hyperlink r:id="rId24" w:history="1">
        <w:r w:rsidRPr="00D70C54">
          <w:rPr>
            <w:rStyle w:val="a7"/>
            <w:sz w:val="24"/>
          </w:rPr>
          <w:t>Гражданским кодексом Российской Федерации</w:t>
        </w:r>
      </w:hyperlink>
      <w:r w:rsidRPr="00D70C54">
        <w:rPr>
          <w:sz w:val="24"/>
        </w:rPr>
        <w:t> до 04.08.2018 и самовольная постройка не была снесена в срок, установленный данным решением.</w:t>
      </w:r>
    </w:p>
    <w:p w:rsidR="009C1374" w:rsidRPr="00D70C54" w:rsidRDefault="009C1374" w:rsidP="008D450F">
      <w:pPr>
        <w:spacing w:line="276" w:lineRule="auto"/>
        <w:jc w:val="both"/>
        <w:rPr>
          <w:sz w:val="24"/>
        </w:rPr>
      </w:pPr>
      <w:r w:rsidRPr="00D70C54">
        <w:rPr>
          <w:sz w:val="24"/>
        </w:rPr>
        <w:b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9C1374" w:rsidRPr="00D70C54" w:rsidRDefault="009C1374" w:rsidP="008D450F">
      <w:pPr>
        <w:spacing w:line="276" w:lineRule="auto"/>
        <w:jc w:val="both"/>
        <w:rPr>
          <w:sz w:val="24"/>
        </w:rPr>
      </w:pPr>
      <w:r>
        <w:rPr>
          <w:sz w:val="24"/>
        </w:rPr>
        <w:tab/>
      </w:r>
      <w:proofErr w:type="gramStart"/>
      <w:r w:rsidRPr="00D70C54">
        <w:rPr>
          <w:sz w:val="24"/>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roofErr w:type="gramEnd"/>
    </w:p>
    <w:p w:rsidR="009C1374" w:rsidRPr="00D70C54" w:rsidRDefault="009C1374" w:rsidP="008D450F">
      <w:pPr>
        <w:spacing w:line="276" w:lineRule="auto"/>
        <w:jc w:val="both"/>
        <w:rPr>
          <w:sz w:val="24"/>
        </w:rPr>
      </w:pPr>
      <w:r>
        <w:rPr>
          <w:sz w:val="24"/>
        </w:rPr>
        <w:tab/>
      </w:r>
      <w:proofErr w:type="gramStart"/>
      <w:r w:rsidRPr="00D70C54">
        <w:rPr>
          <w:sz w:val="24"/>
        </w:rPr>
        <w:t xml:space="preserve">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w:t>
      </w:r>
      <w:r w:rsidRPr="00D70C54">
        <w:rPr>
          <w:sz w:val="24"/>
        </w:rPr>
        <w:lastRenderedPageBreak/>
        <w:t>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w:t>
      </w:r>
      <w:proofErr w:type="gramEnd"/>
      <w:r w:rsidRPr="00D70C54">
        <w:rPr>
          <w:sz w:val="24"/>
        </w:rPr>
        <w:t xml:space="preserve"> постройка, не </w:t>
      </w:r>
      <w:proofErr w:type="gramStart"/>
      <w:r w:rsidRPr="00D70C54">
        <w:rPr>
          <w:sz w:val="24"/>
        </w:rPr>
        <w:t>предоставлен</w:t>
      </w:r>
      <w:proofErr w:type="gramEnd"/>
      <w:r w:rsidRPr="00D70C54">
        <w:rPr>
          <w:sz w:val="24"/>
        </w:rPr>
        <w:t xml:space="preserve"> иному лицу в пользование и (или) владение либо по результатам публичных торгов не приобретен иным лицом;</w:t>
      </w:r>
    </w:p>
    <w:p w:rsidR="009C1374" w:rsidRPr="00D70C54" w:rsidRDefault="009C1374" w:rsidP="008D450F">
      <w:pPr>
        <w:spacing w:line="276" w:lineRule="auto"/>
        <w:jc w:val="both"/>
        <w:rPr>
          <w:sz w:val="24"/>
        </w:rPr>
      </w:pPr>
      <w:r>
        <w:rPr>
          <w:sz w:val="24"/>
        </w:rPr>
        <w:tab/>
      </w:r>
      <w:proofErr w:type="gramStart"/>
      <w:r w:rsidRPr="00D70C54">
        <w:rPr>
          <w:sz w:val="24"/>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w:t>
      </w:r>
      <w:proofErr w:type="gramEnd"/>
      <w:r w:rsidRPr="00D70C54">
        <w:rPr>
          <w:sz w:val="24"/>
        </w:rPr>
        <w:t xml:space="preserve"> расположены объекты капитального строительства, не являющиеся самовольными постройками.</w:t>
      </w:r>
    </w:p>
    <w:p w:rsidR="009C1374" w:rsidRPr="00D70C54" w:rsidRDefault="009C1374" w:rsidP="008D450F">
      <w:pPr>
        <w:spacing w:line="276" w:lineRule="auto"/>
        <w:jc w:val="both"/>
        <w:rPr>
          <w:sz w:val="24"/>
        </w:rPr>
      </w:pPr>
      <w:r>
        <w:rPr>
          <w:sz w:val="24"/>
        </w:rPr>
        <w:tab/>
      </w:r>
      <w:r w:rsidRPr="00D70C54">
        <w:rPr>
          <w:sz w:val="24"/>
        </w:rPr>
        <w:t>Данный пункт Порядка применяется также в случаях, если решение о сносе самовольной постройки принято в соответствии с </w:t>
      </w:r>
      <w:hyperlink r:id="rId25" w:history="1">
        <w:r w:rsidRPr="00D70C54">
          <w:rPr>
            <w:rStyle w:val="a7"/>
            <w:sz w:val="24"/>
          </w:rPr>
          <w:t>Гражданским кодексом Российской Федерации</w:t>
        </w:r>
      </w:hyperlink>
      <w:r w:rsidRPr="00D70C54">
        <w:rPr>
          <w:sz w:val="24"/>
        </w:rPr>
        <w:t> до 04.08.2018 и самовольная постройка не была снесена в срок, установленный данным решением.</w:t>
      </w:r>
    </w:p>
    <w:p w:rsidR="009C1374" w:rsidRPr="00D70C54" w:rsidRDefault="009C1374" w:rsidP="008D450F">
      <w:pPr>
        <w:spacing w:line="276" w:lineRule="auto"/>
        <w:jc w:val="both"/>
        <w:rPr>
          <w:sz w:val="24"/>
        </w:rPr>
      </w:pPr>
      <w:r w:rsidRPr="00D70C54">
        <w:rPr>
          <w:sz w:val="24"/>
        </w:rPr>
        <w:b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9C1374" w:rsidRPr="00D70C54" w:rsidRDefault="009C1374" w:rsidP="008D450F">
      <w:pPr>
        <w:spacing w:line="276" w:lineRule="auto"/>
        <w:jc w:val="both"/>
        <w:rPr>
          <w:sz w:val="24"/>
        </w:rPr>
      </w:pPr>
      <w:r w:rsidRPr="00D70C54">
        <w:rPr>
          <w:sz w:val="24"/>
        </w:rPr>
        <w:br/>
        <w:t xml:space="preserve">3.14. </w:t>
      </w:r>
      <w:proofErr w:type="gramStart"/>
      <w:r w:rsidRPr="00D70C54">
        <w:rPr>
          <w:sz w:val="24"/>
        </w:rPr>
        <w:t>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w:t>
      </w:r>
      <w:proofErr w:type="gramEnd"/>
      <w:r w:rsidRPr="00D70C54">
        <w:rPr>
          <w:sz w:val="24"/>
        </w:rPr>
        <w:t xml:space="preserve">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9C1374" w:rsidRPr="00D70C54" w:rsidRDefault="009C1374" w:rsidP="008D450F">
      <w:pPr>
        <w:spacing w:line="276" w:lineRule="auto"/>
        <w:rPr>
          <w:sz w:val="24"/>
        </w:rPr>
      </w:pPr>
    </w:p>
    <w:p w:rsidR="009C1374" w:rsidRPr="00D70C54" w:rsidRDefault="009C1374" w:rsidP="008D450F">
      <w:pPr>
        <w:spacing w:line="276" w:lineRule="auto"/>
        <w:rPr>
          <w:sz w:val="24"/>
        </w:rPr>
      </w:pPr>
    </w:p>
    <w:p w:rsidR="009C1374" w:rsidRDefault="009C1374" w:rsidP="008D450F">
      <w:pPr>
        <w:spacing w:line="276" w:lineRule="auto"/>
      </w:pPr>
    </w:p>
    <w:sectPr w:rsidR="009C1374">
      <w:headerReference w:type="default" r:id="rId26"/>
      <w:pgSz w:w="11906" w:h="16838"/>
      <w:pgMar w:top="850" w:right="567" w:bottom="567"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0B6" w:rsidRDefault="005150B6">
      <w:r>
        <w:separator/>
      </w:r>
    </w:p>
  </w:endnote>
  <w:endnote w:type="continuationSeparator" w:id="0">
    <w:p w:rsidR="005150B6" w:rsidRDefault="0051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0B6" w:rsidRDefault="005150B6">
      <w:r>
        <w:separator/>
      </w:r>
    </w:p>
  </w:footnote>
  <w:footnote w:type="continuationSeparator" w:id="0">
    <w:p w:rsidR="005150B6" w:rsidRDefault="00515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C" w:rsidRDefault="00C96D8C">
    <w:pPr>
      <w:pStyle w:val="a3"/>
      <w:jc w:val="right"/>
      <w:rPr>
        <w:sz w:val="14"/>
        <w:szCs w:val="14"/>
      </w:rPr>
    </w:pPr>
  </w:p>
  <w:p w:rsidR="00E93CFB" w:rsidRDefault="00E93CFB">
    <w:pPr>
      <w:pStyle w:val="a3"/>
      <w:jc w:val="right"/>
      <w:rPr>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8C0"/>
    <w:rsid w:val="000A48C0"/>
    <w:rsid w:val="001C56EC"/>
    <w:rsid w:val="00214298"/>
    <w:rsid w:val="005150B6"/>
    <w:rsid w:val="008657F6"/>
    <w:rsid w:val="008D450F"/>
    <w:rsid w:val="009C1374"/>
    <w:rsid w:val="00B76ECC"/>
    <w:rsid w:val="00C96D8C"/>
    <w:rsid w:val="00CB590A"/>
    <w:rsid w:val="00D707DF"/>
    <w:rsid w:val="00E93CFB"/>
    <w:rsid w:val="00F21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rFonts w:ascii="Times New Roman" w:hAnsi="Times New Roman"/>
      <w:sz w:val="20"/>
      <w:szCs w:val="20"/>
    </w:rPr>
  </w:style>
  <w:style w:type="paragraph" w:styleId="1">
    <w:name w:val="heading 1"/>
    <w:basedOn w:val="a"/>
    <w:next w:val="a"/>
    <w:link w:val="10"/>
    <w:uiPriority w:val="99"/>
    <w:qFormat/>
    <w:pPr>
      <w:keepNext/>
      <w:ind w:left="1390"/>
      <w:outlineLvl w:val="0"/>
    </w:pPr>
    <w:rPr>
      <w:b/>
      <w:bCs/>
      <w:sz w:val="24"/>
      <w:szCs w:val="24"/>
    </w:rPr>
  </w:style>
  <w:style w:type="paragraph" w:styleId="2">
    <w:name w:val="heading 2"/>
    <w:basedOn w:val="a"/>
    <w:next w:val="a"/>
    <w:link w:val="20"/>
    <w:uiPriority w:val="99"/>
    <w:qFormat/>
    <w:pPr>
      <w:keepNext/>
      <w:outlineLvl w:val="1"/>
    </w:pPr>
    <w:rPr>
      <w:b/>
      <w:bCs/>
      <w:sz w:val="22"/>
      <w:szCs w:val="22"/>
    </w:rPr>
  </w:style>
  <w:style w:type="paragraph" w:styleId="3">
    <w:name w:val="heading 3"/>
    <w:basedOn w:val="a"/>
    <w:next w:val="a"/>
    <w:link w:val="30"/>
    <w:uiPriority w:val="99"/>
    <w:qFormat/>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ascii="Times New Roman" w:hAnsi="Times New Roman" w:cs="Times New Roman"/>
      <w:sz w:val="20"/>
      <w:szCs w:val="20"/>
    </w:rPr>
  </w:style>
  <w:style w:type="paragraph" w:customStyle="1" w:styleId="ConsPlusTitle">
    <w:name w:val="ConsPlusTitle"/>
    <w:rsid w:val="009C1374"/>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9C1374"/>
    <w:pPr>
      <w:widowControl w:val="0"/>
      <w:autoSpaceDE w:val="0"/>
      <w:autoSpaceDN w:val="0"/>
      <w:spacing w:after="0" w:line="240" w:lineRule="auto"/>
    </w:pPr>
    <w:rPr>
      <w:rFonts w:ascii="Calibri" w:eastAsia="Times New Roman" w:hAnsi="Calibri" w:cs="Calibri"/>
      <w:szCs w:val="20"/>
    </w:rPr>
  </w:style>
  <w:style w:type="character" w:styleId="a7">
    <w:name w:val="Hyperlink"/>
    <w:uiPriority w:val="99"/>
    <w:unhideWhenUsed/>
    <w:rsid w:val="009C1374"/>
    <w:rPr>
      <w:color w:val="0563C1"/>
      <w:u w:val="single"/>
    </w:rPr>
  </w:style>
  <w:style w:type="paragraph" w:customStyle="1" w:styleId="western">
    <w:name w:val="western"/>
    <w:basedOn w:val="a"/>
    <w:rsid w:val="009C1374"/>
    <w:pPr>
      <w:autoSpaceDE/>
      <w:autoSpaceDN/>
      <w:spacing w:before="100" w:beforeAutospacing="1" w:after="142" w:line="276" w:lineRule="auto"/>
    </w:pPr>
    <w:rPr>
      <w:rFonts w:ascii="Calibri" w:eastAsia="Times New Roman" w:hAnsi="Calibri"/>
      <w:color w:val="000000"/>
      <w:sz w:val="22"/>
      <w:szCs w:val="22"/>
    </w:rPr>
  </w:style>
  <w:style w:type="paragraph" w:styleId="a8">
    <w:name w:val="Balloon Text"/>
    <w:basedOn w:val="a"/>
    <w:link w:val="a9"/>
    <w:uiPriority w:val="99"/>
    <w:semiHidden/>
    <w:unhideWhenUsed/>
    <w:rsid w:val="00E93CFB"/>
    <w:rPr>
      <w:rFonts w:ascii="Tahoma" w:hAnsi="Tahoma" w:cs="Tahoma"/>
      <w:sz w:val="16"/>
      <w:szCs w:val="16"/>
    </w:rPr>
  </w:style>
  <w:style w:type="character" w:customStyle="1" w:styleId="a9">
    <w:name w:val="Текст выноски Знак"/>
    <w:basedOn w:val="a0"/>
    <w:link w:val="a8"/>
    <w:uiPriority w:val="99"/>
    <w:semiHidden/>
    <w:rsid w:val="00E93C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rFonts w:ascii="Times New Roman" w:hAnsi="Times New Roman"/>
      <w:sz w:val="20"/>
      <w:szCs w:val="20"/>
    </w:rPr>
  </w:style>
  <w:style w:type="paragraph" w:styleId="1">
    <w:name w:val="heading 1"/>
    <w:basedOn w:val="a"/>
    <w:next w:val="a"/>
    <w:link w:val="10"/>
    <w:uiPriority w:val="99"/>
    <w:qFormat/>
    <w:pPr>
      <w:keepNext/>
      <w:ind w:left="1390"/>
      <w:outlineLvl w:val="0"/>
    </w:pPr>
    <w:rPr>
      <w:b/>
      <w:bCs/>
      <w:sz w:val="24"/>
      <w:szCs w:val="24"/>
    </w:rPr>
  </w:style>
  <w:style w:type="paragraph" w:styleId="2">
    <w:name w:val="heading 2"/>
    <w:basedOn w:val="a"/>
    <w:next w:val="a"/>
    <w:link w:val="20"/>
    <w:uiPriority w:val="99"/>
    <w:qFormat/>
    <w:pPr>
      <w:keepNext/>
      <w:outlineLvl w:val="1"/>
    </w:pPr>
    <w:rPr>
      <w:b/>
      <w:bCs/>
      <w:sz w:val="22"/>
      <w:szCs w:val="22"/>
    </w:rPr>
  </w:style>
  <w:style w:type="paragraph" w:styleId="3">
    <w:name w:val="heading 3"/>
    <w:basedOn w:val="a"/>
    <w:next w:val="a"/>
    <w:link w:val="30"/>
    <w:uiPriority w:val="99"/>
    <w:qFormat/>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ascii="Times New Roman" w:hAnsi="Times New Roman" w:cs="Times New Roman"/>
      <w:sz w:val="20"/>
      <w:szCs w:val="20"/>
    </w:rPr>
  </w:style>
  <w:style w:type="paragraph" w:customStyle="1" w:styleId="ConsPlusTitle">
    <w:name w:val="ConsPlusTitle"/>
    <w:rsid w:val="009C1374"/>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9C1374"/>
    <w:pPr>
      <w:widowControl w:val="0"/>
      <w:autoSpaceDE w:val="0"/>
      <w:autoSpaceDN w:val="0"/>
      <w:spacing w:after="0" w:line="240" w:lineRule="auto"/>
    </w:pPr>
    <w:rPr>
      <w:rFonts w:ascii="Calibri" w:eastAsia="Times New Roman" w:hAnsi="Calibri" w:cs="Calibri"/>
      <w:szCs w:val="20"/>
    </w:rPr>
  </w:style>
  <w:style w:type="character" w:styleId="a7">
    <w:name w:val="Hyperlink"/>
    <w:uiPriority w:val="99"/>
    <w:unhideWhenUsed/>
    <w:rsid w:val="009C1374"/>
    <w:rPr>
      <w:color w:val="0563C1"/>
      <w:u w:val="single"/>
    </w:rPr>
  </w:style>
  <w:style w:type="paragraph" w:customStyle="1" w:styleId="western">
    <w:name w:val="western"/>
    <w:basedOn w:val="a"/>
    <w:rsid w:val="009C1374"/>
    <w:pPr>
      <w:autoSpaceDE/>
      <w:autoSpaceDN/>
      <w:spacing w:before="100" w:beforeAutospacing="1" w:after="142" w:line="276" w:lineRule="auto"/>
    </w:pPr>
    <w:rPr>
      <w:rFonts w:ascii="Calibri" w:eastAsia="Times New Roman" w:hAnsi="Calibri"/>
      <w:color w:val="000000"/>
      <w:sz w:val="22"/>
      <w:szCs w:val="22"/>
    </w:rPr>
  </w:style>
  <w:style w:type="paragraph" w:styleId="a8">
    <w:name w:val="Balloon Text"/>
    <w:basedOn w:val="a"/>
    <w:link w:val="a9"/>
    <w:uiPriority w:val="99"/>
    <w:semiHidden/>
    <w:unhideWhenUsed/>
    <w:rsid w:val="00E93CFB"/>
    <w:rPr>
      <w:rFonts w:ascii="Tahoma" w:hAnsi="Tahoma" w:cs="Tahoma"/>
      <w:sz w:val="16"/>
      <w:szCs w:val="16"/>
    </w:rPr>
  </w:style>
  <w:style w:type="character" w:customStyle="1" w:styleId="a9">
    <w:name w:val="Текст выноски Знак"/>
    <w:basedOn w:val="a0"/>
    <w:link w:val="a8"/>
    <w:uiPriority w:val="99"/>
    <w:semiHidden/>
    <w:rsid w:val="00E93C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902769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docs.cntd.ru/document/744100004" TargetMode="External"/><Relationship Id="rId7" Type="http://schemas.openxmlformats.org/officeDocument/2006/relationships/image" Target="media/image1.png"/><Relationship Id="rId12" Type="http://schemas.openxmlformats.org/officeDocument/2006/relationships/hyperlink" Target="http://docs.cntd.ru/document/9027690" TargetMode="External"/><Relationship Id="rId17" Type="http://schemas.openxmlformats.org/officeDocument/2006/relationships/hyperlink" Target="http://docs.cntd.ru/document/9027690" TargetMode="External"/><Relationship Id="rId25" Type="http://schemas.openxmlformats.org/officeDocument/2006/relationships/hyperlink" Target="http://docs.cntd.ru/document/9027690" TargetMode="External"/><Relationship Id="rId2" Type="http://schemas.microsoft.com/office/2007/relationships/stylesWithEffects" Target="stylesWithEffects.xml"/><Relationship Id="rId16" Type="http://schemas.openxmlformats.org/officeDocument/2006/relationships/hyperlink" Target="http://docs.cntd.ru/document/9027690" TargetMode="External"/><Relationship Id="rId20" Type="http://schemas.openxmlformats.org/officeDocument/2006/relationships/hyperlink" Target="http://docs.cntd.ru/document/902769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docs.cntd.ru/document/9027690" TargetMode="External"/><Relationship Id="rId24" Type="http://schemas.openxmlformats.org/officeDocument/2006/relationships/hyperlink" Target="http://docs.cntd.ru/document/9027690" TargetMode="External"/><Relationship Id="rId5" Type="http://schemas.openxmlformats.org/officeDocument/2006/relationships/footnotes" Target="footnotes.xml"/><Relationship Id="rId15" Type="http://schemas.openxmlformats.org/officeDocument/2006/relationships/hyperlink" Target="http://docs.cntd.ru/document/902248286" TargetMode="External"/><Relationship Id="rId23" Type="http://schemas.openxmlformats.org/officeDocument/2006/relationships/hyperlink" Target="http://docs.cntd.ru/document/901919338" TargetMode="External"/><Relationship Id="rId28" Type="http://schemas.openxmlformats.org/officeDocument/2006/relationships/theme" Target="theme/theme1.xml"/><Relationship Id="rId10" Type="http://schemas.openxmlformats.org/officeDocument/2006/relationships/hyperlink" Target="http://docs.cntd.ru/document/901919338" TargetMode="External"/><Relationship Id="rId19" Type="http://schemas.openxmlformats.org/officeDocument/2006/relationships/hyperlink" Target="http://docs.cntd.ru/document/744100004" TargetMode="External"/><Relationship Id="rId4" Type="http://schemas.openxmlformats.org/officeDocument/2006/relationships/webSettings" Target="webSettings.xml"/><Relationship Id="rId9" Type="http://schemas.openxmlformats.org/officeDocument/2006/relationships/hyperlink" Target="http://docs.cntd.ru/document/744100004" TargetMode="External"/><Relationship Id="rId14" Type="http://schemas.openxmlformats.org/officeDocument/2006/relationships/hyperlink" Target="http://docs.cntd.ru/document/9027690" TargetMode="External"/><Relationship Id="rId22" Type="http://schemas.openxmlformats.org/officeDocument/2006/relationships/hyperlink" Target="http://docs.cntd.ru/document/90191933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3920</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Унифицированная форма № Т-6</vt:lpstr>
    </vt:vector>
  </TitlesOfParts>
  <Company>КонсультантПлюс</Company>
  <LinksUpToDate>false</LinksUpToDate>
  <CharactersWithSpaces>26218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Унифицированная форма № Т-6</dc:title>
  <dc:creator>КонсультантПлюс</dc:creator>
  <cp:lastModifiedBy>Пользователь</cp:lastModifiedBy>
  <cp:revision>8</cp:revision>
  <cp:lastPrinted>2020-05-14T11:35:00Z</cp:lastPrinted>
  <dcterms:created xsi:type="dcterms:W3CDTF">2020-05-14T11:22:00Z</dcterms:created>
  <dcterms:modified xsi:type="dcterms:W3CDTF">2020-05-21T04:59:00Z</dcterms:modified>
</cp:coreProperties>
</file>