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607060" cy="70675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АДМИНИСТРАЦИЯ СЕЛЬСКОГО ПОСЕЛЕНИЯ ЛУНАЧАРСКИЙ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ПРОЕКТ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ПОСТАНОВЛЕНИ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  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 разработке местных нормативов градостроительного  проектирования сельского поселения Луначарский муниципального района Ставропольский Самарской области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В соответствии со статьей 29.4 Градостроительного кодекса Российской Федерации, руководствуясь </w:t>
      </w:r>
      <w:hyperlink r:id="rId3">
        <w:r>
          <w:rPr>
            <w:rStyle w:val="Style14"/>
            <w:rFonts w:eastAsia="Times New Roman" w:cs="Times New Roman" w:ascii="Times New Roman" w:hAnsi="Times New Roman"/>
            <w:color w:val="00000A"/>
            <w:sz w:val="24"/>
            <w:szCs w:val="24"/>
            <w:u w:val="none"/>
            <w:lang w:eastAsia="zh-CN"/>
          </w:rPr>
          <w:t>Федеральным законом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4">
        <w:r>
          <w:rPr>
            <w:rStyle w:val="Style14"/>
            <w:rFonts w:eastAsia="Times New Roman" w:cs="Times New Roman" w:ascii="Times New Roman" w:hAnsi="Times New Roman"/>
            <w:color w:val="00000A"/>
            <w:sz w:val="24"/>
            <w:szCs w:val="24"/>
            <w:u w:val="none"/>
            <w:lang w:eastAsia="zh-CN"/>
          </w:rPr>
          <w:t>Федеральным законом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Решением Собрания представителей сельского поселения Луначарский муниципального района Ставропольский Самарской области от 01.12.2017 года № 86 «Об утверждении Порядка подготовки, утверждения местных нормативов  градостроительного проектирования сельского поселения Луначарский муниципального района Ставропольский Самарской области и внесения в них  изменений»,  в целях обеспечения градостроительной деятельности на территории сельского поселения Луначарский муниципального района Ставропольский Самарской области,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Spacing"/>
        <w:ind w:left="0" w:right="0" w:firstLine="680"/>
        <w:jc w:val="both"/>
        <w:rPr>
          <w:rFonts w:eastAsia="Calibri" w:cs="Times New Roman" w:ascii="Times New Roman" w:hAnsi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проектирования сельского поселения Луначарский муниципального района Ставропольский Самарской области (далее - Местные нормативы).</w:t>
      </w:r>
    </w:p>
    <w:p>
      <w:pPr>
        <w:pStyle w:val="NoSpacing"/>
        <w:ind w:left="0" w:right="0" w:firstLine="680"/>
        <w:jc w:val="both"/>
        <w:rPr>
          <w:rFonts w:eastAsia="Times New Roman" w:cs="Times New Roman" w:ascii="Times New Roman" w:hAnsi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 Назначить уполномоченным органом по организации работ по разработке местных нормативов  администрацию сельского поселения Луначарский муниципального района Ставропольский Самарской области.</w:t>
      </w:r>
    </w:p>
    <w:p>
      <w:pPr>
        <w:pStyle w:val="NoSpacing"/>
        <w:ind w:left="0" w:right="0" w:firstLine="680"/>
        <w:jc w:val="both"/>
        <w:rPr>
          <w:rFonts w:eastAsia="Times New Roman" w:cs="Times New Roman" w:ascii="Times New Roman" w:hAnsi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3. Администрации сельского поселения Луначарский муниципального района Ставропольский Самарской области  обеспечить:</w:t>
      </w:r>
    </w:p>
    <w:p>
      <w:pPr>
        <w:pStyle w:val="NoSpacing"/>
        <w:jc w:val="both"/>
        <w:rPr>
          <w:rFonts w:eastAsia="Times New Roman" w:cs="Times New Roman" w:ascii="Times New Roman" w:hAnsi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1)  разработку документов местных нормативов;</w:t>
      </w:r>
    </w:p>
    <w:p>
      <w:pPr>
        <w:pStyle w:val="NoSpacing"/>
        <w:jc w:val="both"/>
        <w:rPr>
          <w:rFonts w:eastAsia="Times New Roman" w:cs="Times New Roman" w:ascii="Times New Roman" w:hAnsi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2) обеспечить 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>
      <w:pPr>
        <w:pStyle w:val="NoSpacing"/>
        <w:jc w:val="both"/>
        <w:rPr>
          <w:rFonts w:eastAsia="Times New Roman" w:cs="Times New Roman" w:ascii="Times New Roman" w:hAnsi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2) после разработки местных нормативов, направить проект нормативного правового акта Собрания представителей сельского поселения Луначарский муниципального района Ставропольский  об утверждении местных нормативов главе сельского поселения для внесения в Собрание представителей сельского поселения Луначарский на утверждение.</w:t>
      </w:r>
    </w:p>
    <w:p>
      <w:pPr>
        <w:pStyle w:val="NoSpacing"/>
        <w:ind w:left="0" w:right="0" w:firstLine="680"/>
        <w:jc w:val="both"/>
        <w:rPr>
          <w:rFonts w:eastAsia="Calibri" w:cs="Times New Roman" w:ascii="Times New Roman" w:hAnsi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4. Администрации сельского поселения Луначарский опубликовать настоящее постановление и разработанный проект местных нормативов в газете «Луначарский – Вестник» и разместить на официальном сайте администрации  сельского поселения в сети «Интернет»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Глава сельского поселения Луначарский                                                 Т.А. Шульга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426" w:footer="0" w:bottom="14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b29e3"/>
    <w:pPr>
      <w:widowControl/>
      <w:suppressAutoHyphens w:val="true"/>
      <w:bidi w:val="0"/>
      <w:spacing w:lineRule="auto" w:line="276" w:before="0" w:after="200"/>
      <w:jc w:val="left"/>
    </w:pPr>
    <w:rPr>
      <w:rFonts w:cs="" w:ascii="Calibri" w:hAnsi="Calibri" w:eastAsia="Arial Unicode MS"/>
      <w:color w:val="auto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uiPriority w:val="99"/>
    <w:semiHidden/>
    <w:unhideWhenUsed/>
    <w:rsid w:val="00eb29e3"/>
    <w:basedOn w:val="DefaultParagraphFont"/>
    <w:rPr>
      <w:color w:val="0000FF"/>
      <w:u w:val="single"/>
      <w:lang w:val="zxx" w:eastAsia="zxx" w:bidi="zxx"/>
    </w:rPr>
  </w:style>
  <w:style w:type="character" w:styleId="Style15" w:customStyle="1">
    <w:name w:val="Текст выноски Знак"/>
    <w:uiPriority w:val="99"/>
    <w:semiHidden/>
    <w:link w:val="a5"/>
    <w:rsid w:val="00eb29e3"/>
    <w:basedOn w:val="DefaultParagraphFont"/>
    <w:rPr>
      <w:rFonts w:ascii="Tahoma" w:hAnsi="Tahoma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eb29e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Arial Unicode MS" w:cs="Calibri"/>
      <w:color w:val="auto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6"/>
    <w:rsid w:val="00eb29e3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eb29e3"/>
    <w:pPr>
      <w:spacing w:line="240" w:lineRule="auto" w:after="0"/>
    </w:pPr>
    <w:rPr>
      <w:lang w:eastAsia="ru-RU"/>
      <w:sz w:val="20"/>
      <w:szCs w:val="20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dokipedia.ru/document/5273479?pid=94" TargetMode="External"/><Relationship Id="rId4" Type="http://schemas.openxmlformats.org/officeDocument/2006/relationships/hyperlink" Target="http://dokipedia.ru/document/5152003?pid=285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2018-02-26T12:35:00Z</dcterms:created>
  <dc:creator>Пользователь</dc:creator>
  <dc:language>ru-RU</dc:language>
  <cp:lastModifiedBy>Пользователь</cp:lastModifiedBy>
  <cp:lastPrinted>2018-02-26T12:59:00Z</cp:lastPrinted>
  <dcterms:modified xsi:type="dcterms:W3CDTF">2018-02-26T13:00:00Z</dcterms:modified>
  <cp:revision>3</cp:revision>
</cp:coreProperties>
</file>