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704" w:rsidRPr="0065755F" w:rsidRDefault="00D84BB6" w:rsidP="006575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755F">
        <w:rPr>
          <w:rFonts w:ascii="Times New Roman" w:hAnsi="Times New Roman" w:cs="Times New Roman"/>
          <w:b/>
          <w:sz w:val="28"/>
          <w:szCs w:val="28"/>
        </w:rPr>
        <w:t>В Самарской</w:t>
      </w:r>
      <w:r w:rsidR="00AE4704" w:rsidRPr="0065755F">
        <w:rPr>
          <w:rFonts w:ascii="Times New Roman" w:hAnsi="Times New Roman" w:cs="Times New Roman"/>
          <w:b/>
          <w:sz w:val="28"/>
          <w:szCs w:val="28"/>
        </w:rPr>
        <w:t xml:space="preserve"> области введут автоматизированную систему налогообложения в 2026 году</w:t>
      </w:r>
    </w:p>
    <w:p w:rsidR="000C3AB0" w:rsidRDefault="00B13B6A" w:rsidP="0065755F">
      <w:pPr>
        <w:jc w:val="both"/>
        <w:rPr>
          <w:rFonts w:ascii="Times New Roman" w:hAnsi="Times New Roman" w:cs="Times New Roman"/>
          <w:sz w:val="28"/>
          <w:szCs w:val="28"/>
        </w:rPr>
      </w:pPr>
      <w:r w:rsidRPr="0065755F">
        <w:rPr>
          <w:rFonts w:ascii="Times New Roman" w:hAnsi="Times New Roman" w:cs="Times New Roman"/>
          <w:sz w:val="28"/>
          <w:szCs w:val="28"/>
        </w:rPr>
        <w:t>С 1 января 2026 года малый бизнес Самарской области получи</w:t>
      </w:r>
      <w:r w:rsidR="00080454">
        <w:rPr>
          <w:rFonts w:ascii="Times New Roman" w:hAnsi="Times New Roman" w:cs="Times New Roman"/>
          <w:sz w:val="28"/>
          <w:szCs w:val="28"/>
        </w:rPr>
        <w:t xml:space="preserve">т возможность перейти на новый </w:t>
      </w:r>
      <w:r w:rsidRPr="0065755F">
        <w:rPr>
          <w:rFonts w:ascii="Times New Roman" w:hAnsi="Times New Roman" w:cs="Times New Roman"/>
          <w:sz w:val="28"/>
          <w:szCs w:val="28"/>
        </w:rPr>
        <w:t xml:space="preserve">налоговый режим. </w:t>
      </w:r>
      <w:r w:rsidR="00B66E96" w:rsidRPr="0065755F">
        <w:rPr>
          <w:rFonts w:ascii="Times New Roman" w:hAnsi="Times New Roman" w:cs="Times New Roman"/>
          <w:sz w:val="28"/>
          <w:szCs w:val="28"/>
        </w:rPr>
        <w:t xml:space="preserve">Закон Самарской области </w:t>
      </w:r>
      <w:r w:rsidRPr="0065755F">
        <w:rPr>
          <w:rFonts w:ascii="Times New Roman" w:hAnsi="Times New Roman" w:cs="Times New Roman"/>
          <w:sz w:val="28"/>
          <w:szCs w:val="28"/>
        </w:rPr>
        <w:t>о</w:t>
      </w:r>
      <w:r w:rsidR="00B66E96" w:rsidRPr="0065755F">
        <w:rPr>
          <w:rFonts w:ascii="Times New Roman" w:hAnsi="Times New Roman" w:cs="Times New Roman"/>
          <w:sz w:val="28"/>
          <w:szCs w:val="28"/>
        </w:rPr>
        <w:t xml:space="preserve"> введении на территории </w:t>
      </w:r>
      <w:r w:rsidRPr="0065755F">
        <w:rPr>
          <w:rFonts w:ascii="Times New Roman" w:hAnsi="Times New Roman" w:cs="Times New Roman"/>
          <w:sz w:val="28"/>
          <w:szCs w:val="28"/>
        </w:rPr>
        <w:t xml:space="preserve">региона </w:t>
      </w:r>
      <w:r w:rsidR="00B66E96" w:rsidRPr="0065755F">
        <w:rPr>
          <w:rFonts w:ascii="Times New Roman" w:hAnsi="Times New Roman" w:cs="Times New Roman"/>
          <w:sz w:val="28"/>
          <w:szCs w:val="28"/>
        </w:rPr>
        <w:t>специального налогового режима «Автоматизированная упрощенная система налогообложения»</w:t>
      </w:r>
      <w:r w:rsidRPr="0065755F">
        <w:rPr>
          <w:rFonts w:ascii="Times New Roman" w:hAnsi="Times New Roman" w:cs="Times New Roman"/>
          <w:sz w:val="28"/>
          <w:szCs w:val="28"/>
        </w:rPr>
        <w:t xml:space="preserve"> подписан </w:t>
      </w:r>
      <w:r w:rsidR="00C84404">
        <w:rPr>
          <w:rFonts w:ascii="Times New Roman" w:hAnsi="Times New Roman" w:cs="Times New Roman"/>
          <w:sz w:val="28"/>
          <w:szCs w:val="28"/>
        </w:rPr>
        <w:t>г</w:t>
      </w:r>
      <w:bookmarkStart w:id="0" w:name="_GoBack"/>
      <w:bookmarkEnd w:id="0"/>
      <w:r w:rsidRPr="0065755F">
        <w:rPr>
          <w:rFonts w:ascii="Times New Roman" w:hAnsi="Times New Roman" w:cs="Times New Roman"/>
          <w:sz w:val="28"/>
          <w:szCs w:val="28"/>
        </w:rPr>
        <w:t xml:space="preserve">убернатором </w:t>
      </w:r>
      <w:r w:rsidRPr="0065755F">
        <w:rPr>
          <w:rFonts w:ascii="Times New Roman" w:hAnsi="Times New Roman" w:cs="Times New Roman"/>
          <w:b/>
          <w:sz w:val="28"/>
          <w:szCs w:val="28"/>
        </w:rPr>
        <w:t>Вячеславом Федорищевым</w:t>
      </w:r>
      <w:r w:rsidRPr="00601251">
        <w:rPr>
          <w:rFonts w:ascii="Times New Roman" w:hAnsi="Times New Roman" w:cs="Times New Roman"/>
          <w:sz w:val="28"/>
          <w:szCs w:val="28"/>
        </w:rPr>
        <w:t>.</w:t>
      </w:r>
      <w:r w:rsidRPr="006575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0F8" w:rsidRDefault="00C070F8" w:rsidP="00C070F8">
      <w:pPr>
        <w:jc w:val="both"/>
        <w:rPr>
          <w:rFonts w:ascii="Times New Roman" w:hAnsi="Times New Roman" w:cs="Times New Roman"/>
          <w:sz w:val="28"/>
          <w:szCs w:val="28"/>
        </w:rPr>
      </w:pPr>
      <w:r w:rsidRPr="0065755F">
        <w:rPr>
          <w:rFonts w:ascii="Times New Roman" w:hAnsi="Times New Roman" w:cs="Times New Roman"/>
          <w:sz w:val="28"/>
          <w:szCs w:val="28"/>
        </w:rPr>
        <w:t>Переход на альтернативный режим осуществляется добровольно</w:t>
      </w:r>
      <w:r w:rsidR="00080454">
        <w:rPr>
          <w:rFonts w:ascii="Times New Roman" w:hAnsi="Times New Roman" w:cs="Times New Roman"/>
          <w:sz w:val="28"/>
          <w:szCs w:val="28"/>
        </w:rPr>
        <w:t>,</w:t>
      </w:r>
      <w:r w:rsidRPr="0065755F">
        <w:rPr>
          <w:rFonts w:ascii="Times New Roman" w:hAnsi="Times New Roman" w:cs="Times New Roman"/>
          <w:sz w:val="28"/>
          <w:szCs w:val="28"/>
        </w:rPr>
        <w:t xml:space="preserve"> по желанию предпринимателя.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3AB0">
        <w:rPr>
          <w:rFonts w:ascii="Times New Roman" w:hAnsi="Times New Roman" w:cs="Times New Roman"/>
          <w:sz w:val="28"/>
          <w:szCs w:val="28"/>
        </w:rPr>
        <w:t>Заявление о переходе на АУСН подаётся онлайн, через личный кабинет налогоплательщика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070F8">
        <w:rPr>
          <w:rFonts w:ascii="Times New Roman" w:hAnsi="Times New Roman" w:cs="Times New Roman"/>
          <w:sz w:val="28"/>
          <w:szCs w:val="28"/>
        </w:rPr>
        <w:t xml:space="preserve">Обязательным условием перехода также является расчетный счет в одном из уполномоченных банков, с перечнем которых </w:t>
      </w:r>
      <w:r w:rsidR="00080454">
        <w:rPr>
          <w:rFonts w:ascii="Times New Roman" w:hAnsi="Times New Roman" w:cs="Times New Roman"/>
          <w:sz w:val="28"/>
          <w:szCs w:val="28"/>
        </w:rPr>
        <w:t xml:space="preserve">можно ознакомиться на сайте ФНС России. </w:t>
      </w:r>
    </w:p>
    <w:p w:rsidR="0026645A" w:rsidRPr="00C070F8" w:rsidRDefault="0026645A" w:rsidP="00C070F8">
      <w:pPr>
        <w:jc w:val="both"/>
        <w:rPr>
          <w:rFonts w:ascii="Times New Roman" w:hAnsi="Times New Roman" w:cs="Times New Roman"/>
          <w:sz w:val="28"/>
          <w:szCs w:val="28"/>
        </w:rPr>
      </w:pPr>
      <w:r w:rsidRPr="0065755F">
        <w:rPr>
          <w:rFonts w:ascii="Times New Roman" w:hAnsi="Times New Roman" w:cs="Times New Roman"/>
          <w:i/>
          <w:sz w:val="28"/>
          <w:szCs w:val="28"/>
        </w:rPr>
        <w:t xml:space="preserve">«Использование автоматизированной упрощенной системы налогообложения снизит административные издержки бизнеса и создаст более простые и прозрачные условия для работы предпринимателей, что </w:t>
      </w:r>
      <w:r>
        <w:rPr>
          <w:rFonts w:ascii="Times New Roman" w:hAnsi="Times New Roman" w:cs="Times New Roman"/>
          <w:i/>
          <w:sz w:val="28"/>
          <w:szCs w:val="28"/>
        </w:rPr>
        <w:t>будет</w:t>
      </w:r>
      <w:r w:rsidRPr="0065755F">
        <w:rPr>
          <w:rFonts w:ascii="Times New Roman" w:hAnsi="Times New Roman" w:cs="Times New Roman"/>
          <w:i/>
          <w:sz w:val="28"/>
          <w:szCs w:val="28"/>
        </w:rPr>
        <w:t xml:space="preserve"> стимулировать экономическую активность в регионе»,</w:t>
      </w:r>
      <w:r w:rsidRPr="006575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Pr="0065755F">
        <w:rPr>
          <w:rFonts w:ascii="Times New Roman" w:hAnsi="Times New Roman" w:cs="Times New Roman"/>
          <w:sz w:val="28"/>
          <w:szCs w:val="28"/>
        </w:rPr>
        <w:t>прокомментировал заместитель председателя правительства - министр экономического развития и инвестиций Самарской области </w:t>
      </w:r>
      <w:r w:rsidRPr="0065755F">
        <w:rPr>
          <w:rFonts w:ascii="Times New Roman" w:hAnsi="Times New Roman" w:cs="Times New Roman"/>
          <w:b/>
          <w:sz w:val="28"/>
          <w:szCs w:val="28"/>
        </w:rPr>
        <w:t xml:space="preserve">Павел </w:t>
      </w:r>
      <w:proofErr w:type="spellStart"/>
      <w:r w:rsidRPr="0065755F">
        <w:rPr>
          <w:rFonts w:ascii="Times New Roman" w:hAnsi="Times New Roman" w:cs="Times New Roman"/>
          <w:b/>
          <w:sz w:val="28"/>
          <w:szCs w:val="28"/>
        </w:rPr>
        <w:t>Финк</w:t>
      </w:r>
      <w:proofErr w:type="spellEnd"/>
      <w:r w:rsidRPr="0065755F">
        <w:rPr>
          <w:rFonts w:ascii="Times New Roman" w:hAnsi="Times New Roman" w:cs="Times New Roman"/>
          <w:sz w:val="28"/>
          <w:szCs w:val="28"/>
        </w:rPr>
        <w:t>. </w:t>
      </w:r>
    </w:p>
    <w:p w:rsidR="00B66E96" w:rsidRPr="0065755F" w:rsidRDefault="0065755F" w:rsidP="0065755F">
      <w:pPr>
        <w:jc w:val="both"/>
        <w:rPr>
          <w:rFonts w:ascii="Times New Roman" w:hAnsi="Times New Roman" w:cs="Times New Roman"/>
          <w:sz w:val="28"/>
          <w:szCs w:val="28"/>
        </w:rPr>
      </w:pPr>
      <w:r w:rsidRPr="0065755F">
        <w:rPr>
          <w:rFonts w:ascii="Times New Roman" w:hAnsi="Times New Roman" w:cs="Times New Roman"/>
          <w:sz w:val="28"/>
          <w:szCs w:val="28"/>
        </w:rPr>
        <w:t xml:space="preserve">Воспользоваться </w:t>
      </w:r>
      <w:r w:rsidR="00080454">
        <w:rPr>
          <w:rFonts w:ascii="Times New Roman" w:hAnsi="Times New Roman" w:cs="Times New Roman"/>
          <w:sz w:val="28"/>
          <w:szCs w:val="28"/>
        </w:rPr>
        <w:t xml:space="preserve">АУСН </w:t>
      </w:r>
      <w:r w:rsidRPr="0065755F">
        <w:rPr>
          <w:rFonts w:ascii="Times New Roman" w:hAnsi="Times New Roman" w:cs="Times New Roman"/>
          <w:sz w:val="28"/>
          <w:szCs w:val="28"/>
        </w:rPr>
        <w:t xml:space="preserve">смогут индивидуальные предприниматели и компании, </w:t>
      </w:r>
      <w:r w:rsidR="00B66E96" w:rsidRPr="0065755F">
        <w:rPr>
          <w:rFonts w:ascii="Times New Roman" w:hAnsi="Times New Roman" w:cs="Times New Roman"/>
          <w:sz w:val="28"/>
          <w:szCs w:val="28"/>
        </w:rPr>
        <w:t xml:space="preserve">у которых численность сотрудников не превышает пять человек, годовой доход составляет не более 60 </w:t>
      </w:r>
      <w:proofErr w:type="gramStart"/>
      <w:r w:rsidR="00B66E96" w:rsidRPr="0065755F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="00B66E96" w:rsidRPr="0065755F">
        <w:rPr>
          <w:rFonts w:ascii="Times New Roman" w:hAnsi="Times New Roman" w:cs="Times New Roman"/>
          <w:sz w:val="28"/>
          <w:szCs w:val="28"/>
        </w:rPr>
        <w:t xml:space="preserve"> рублей, а остаточная стоимость основных средств — не более 150 </w:t>
      </w:r>
      <w:proofErr w:type="gramStart"/>
      <w:r w:rsidR="00B66E96" w:rsidRPr="0065755F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="00B66E96" w:rsidRPr="0065755F">
        <w:rPr>
          <w:rFonts w:ascii="Times New Roman" w:hAnsi="Times New Roman" w:cs="Times New Roman"/>
          <w:sz w:val="28"/>
          <w:szCs w:val="28"/>
        </w:rPr>
        <w:t xml:space="preserve"> рублей. Ставки налога установлены на уровне 8% при объекте «доходы» и 20% при объекте «доходы минус расходы».</w:t>
      </w:r>
    </w:p>
    <w:p w:rsidR="00A81D50" w:rsidRDefault="00B66E96" w:rsidP="0065755F">
      <w:pPr>
        <w:jc w:val="both"/>
        <w:rPr>
          <w:rFonts w:ascii="Times New Roman" w:hAnsi="Times New Roman" w:cs="Times New Roman"/>
          <w:sz w:val="28"/>
          <w:szCs w:val="28"/>
        </w:rPr>
      </w:pPr>
      <w:r w:rsidRPr="0065755F">
        <w:rPr>
          <w:rFonts w:ascii="Times New Roman" w:hAnsi="Times New Roman" w:cs="Times New Roman"/>
          <w:sz w:val="28"/>
          <w:szCs w:val="28"/>
        </w:rPr>
        <w:t xml:space="preserve">Также альтернативная система налогообложения позволит организациям и предпринимателям не платить ряд налогов и обязательных платежей: налог на прибыль, НДФЛ по доходам от предпринимательской деятельности, налог на имущество организаций и физических лиц (за исключением объектов, облагаемых от кадастровой стоимости), НДС, а также страховые взносы, кроме взносов от несчастных случаев и профзаболеваний. </w:t>
      </w:r>
    </w:p>
    <w:p w:rsidR="0065755F" w:rsidRDefault="00B66E96" w:rsidP="0065755F">
      <w:pPr>
        <w:jc w:val="both"/>
        <w:rPr>
          <w:rFonts w:ascii="Times New Roman" w:hAnsi="Times New Roman" w:cs="Times New Roman"/>
          <w:sz w:val="28"/>
          <w:szCs w:val="28"/>
        </w:rPr>
      </w:pPr>
      <w:r w:rsidRPr="0065755F">
        <w:rPr>
          <w:rFonts w:ascii="Times New Roman" w:hAnsi="Times New Roman" w:cs="Times New Roman"/>
          <w:sz w:val="28"/>
          <w:szCs w:val="28"/>
        </w:rPr>
        <w:t>Кроме того, плательщики освобождаются от необходимости подавать налоговую отчетность, включая декларации, и значительную часть от</w:t>
      </w:r>
      <w:r w:rsidR="0065755F">
        <w:rPr>
          <w:rFonts w:ascii="Times New Roman" w:hAnsi="Times New Roman" w:cs="Times New Roman"/>
          <w:sz w:val="28"/>
          <w:szCs w:val="28"/>
        </w:rPr>
        <w:t>четности во внебюджетные фонды.</w:t>
      </w:r>
    </w:p>
    <w:p w:rsidR="00C070F8" w:rsidRPr="00C070F8" w:rsidRDefault="00B66E96" w:rsidP="002F469E">
      <w:pPr>
        <w:jc w:val="both"/>
        <w:rPr>
          <w:rFonts w:ascii="Times New Roman" w:hAnsi="Times New Roman" w:cs="Times New Roman"/>
          <w:sz w:val="28"/>
          <w:szCs w:val="28"/>
        </w:rPr>
      </w:pPr>
      <w:r w:rsidRPr="0065755F">
        <w:rPr>
          <w:rFonts w:ascii="Times New Roman" w:hAnsi="Times New Roman" w:cs="Times New Roman"/>
          <w:sz w:val="28"/>
          <w:szCs w:val="28"/>
        </w:rPr>
        <w:t>Система максимально автоматизирована — расчет налога по итогам налогового периода будет осуществляться налоговым органом на основе данных онлайн-касс, уполномоченных финансовых организаций, операторов электронных площадок и сведений, переданных предпринимателем через личный кабинет налогоплательщика.</w:t>
      </w:r>
      <w:r w:rsidR="00C070F8">
        <w:rPr>
          <w:rFonts w:ascii="Times New Roman" w:hAnsi="Times New Roman" w:cs="Times New Roman"/>
          <w:sz w:val="28"/>
          <w:szCs w:val="28"/>
        </w:rPr>
        <w:t xml:space="preserve"> </w:t>
      </w:r>
      <w:r w:rsidR="00C070F8" w:rsidRPr="00C070F8">
        <w:rPr>
          <w:rFonts w:ascii="Times New Roman" w:hAnsi="Times New Roman" w:cs="Times New Roman"/>
          <w:sz w:val="28"/>
          <w:szCs w:val="28"/>
        </w:rPr>
        <w:t xml:space="preserve">Налоговый период – один месяц. До 7 </w:t>
      </w:r>
      <w:r w:rsidR="00C070F8" w:rsidRPr="00C070F8">
        <w:rPr>
          <w:rFonts w:ascii="Times New Roman" w:hAnsi="Times New Roman" w:cs="Times New Roman"/>
          <w:sz w:val="28"/>
          <w:szCs w:val="28"/>
        </w:rPr>
        <w:lastRenderedPageBreak/>
        <w:t>числа месяца, следующего за отчетным, у предпринимателя есть возможность скорректировать данные, сформированные банком по входящим и исходящим операциям.</w:t>
      </w:r>
    </w:p>
    <w:p w:rsidR="002F469E" w:rsidRPr="002F469E" w:rsidRDefault="002F469E" w:rsidP="002F469E">
      <w:pPr>
        <w:jc w:val="both"/>
        <w:rPr>
          <w:rFonts w:ascii="Times New Roman" w:hAnsi="Times New Roman" w:cs="Times New Roman"/>
          <w:sz w:val="28"/>
          <w:szCs w:val="28"/>
        </w:rPr>
      </w:pPr>
      <w:r w:rsidRPr="002F469E">
        <w:rPr>
          <w:rFonts w:ascii="Times New Roman" w:hAnsi="Times New Roman" w:cs="Times New Roman"/>
          <w:sz w:val="28"/>
          <w:szCs w:val="28"/>
        </w:rPr>
        <w:t xml:space="preserve">Реализация мер поддержки малого и среднего предпринимательства осуществляется по национальному проекту «Эффективная и конкурентная экономика». </w:t>
      </w:r>
    </w:p>
    <w:p w:rsidR="00A81D50" w:rsidRDefault="002F469E" w:rsidP="002F469E">
      <w:pPr>
        <w:jc w:val="both"/>
        <w:rPr>
          <w:rFonts w:ascii="Times New Roman" w:hAnsi="Times New Roman" w:cs="Times New Roman"/>
          <w:sz w:val="28"/>
          <w:szCs w:val="28"/>
        </w:rPr>
      </w:pPr>
      <w:r w:rsidRPr="002F469E">
        <w:rPr>
          <w:rFonts w:ascii="Times New Roman" w:hAnsi="Times New Roman" w:cs="Times New Roman"/>
          <w:sz w:val="28"/>
          <w:szCs w:val="28"/>
        </w:rPr>
        <w:t xml:space="preserve">В регионе создана сеть центров «Мой бизнес», где начинающие и опытные предприниматели могут воспользоваться всеми доступными мерами государственной поддержки: льготное финансирование, имущественная поддержка, выход на экспорт, образовательные мероприятия и др. </w:t>
      </w:r>
    </w:p>
    <w:p w:rsidR="002F469E" w:rsidRPr="002F469E" w:rsidRDefault="00A81D50" w:rsidP="002F46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F469E" w:rsidRPr="002F469E">
        <w:rPr>
          <w:rFonts w:ascii="Times New Roman" w:hAnsi="Times New Roman" w:cs="Times New Roman"/>
          <w:sz w:val="28"/>
          <w:szCs w:val="28"/>
        </w:rPr>
        <w:t>редприниматели</w:t>
      </w:r>
      <w:r>
        <w:rPr>
          <w:rFonts w:ascii="Times New Roman" w:hAnsi="Times New Roman" w:cs="Times New Roman"/>
          <w:sz w:val="28"/>
          <w:szCs w:val="28"/>
        </w:rPr>
        <w:t>, в том числе,</w:t>
      </w:r>
      <w:r w:rsidR="002F469E" w:rsidRPr="002F469E">
        <w:rPr>
          <w:rFonts w:ascii="Times New Roman" w:hAnsi="Times New Roman" w:cs="Times New Roman"/>
          <w:sz w:val="28"/>
          <w:szCs w:val="28"/>
        </w:rPr>
        <w:t xml:space="preserve"> могут получить консультацию по выбору правовой формы регистрации бизнеса и режима налогообложения.</w:t>
      </w:r>
      <w:r w:rsidR="002F469E">
        <w:rPr>
          <w:rFonts w:ascii="Times New Roman" w:hAnsi="Times New Roman" w:cs="Times New Roman"/>
          <w:sz w:val="28"/>
          <w:szCs w:val="28"/>
        </w:rPr>
        <w:t xml:space="preserve"> </w:t>
      </w:r>
      <w:r w:rsidR="002F469E" w:rsidRPr="002F469E">
        <w:rPr>
          <w:rFonts w:ascii="Times New Roman" w:hAnsi="Times New Roman" w:cs="Times New Roman"/>
          <w:sz w:val="28"/>
          <w:szCs w:val="28"/>
        </w:rPr>
        <w:t xml:space="preserve">Узнать о мерах поддержки и подать заявку на получение услуг можно также на едином портале </w:t>
      </w:r>
      <w:hyperlink r:id="rId6" w:tgtFrame="_blank" w:history="1">
        <w:r w:rsidR="002F469E" w:rsidRPr="002F469E">
          <w:rPr>
            <w:rStyle w:val="a5"/>
            <w:rFonts w:ascii="Times New Roman" w:hAnsi="Times New Roman" w:cs="Times New Roman"/>
            <w:sz w:val="28"/>
            <w:szCs w:val="28"/>
          </w:rPr>
          <w:t>mybiz63.ru</w:t>
        </w:r>
      </w:hyperlink>
      <w:r w:rsidR="002F469E" w:rsidRPr="002F469E">
        <w:rPr>
          <w:rFonts w:ascii="Times New Roman" w:hAnsi="Times New Roman" w:cs="Times New Roman"/>
          <w:sz w:val="28"/>
          <w:szCs w:val="28"/>
        </w:rPr>
        <w:t>.</w:t>
      </w:r>
    </w:p>
    <w:p w:rsidR="002F469E" w:rsidRPr="0065755F" w:rsidRDefault="002F469E" w:rsidP="0065755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F469E" w:rsidRPr="00657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50B7D"/>
    <w:multiLevelType w:val="multilevel"/>
    <w:tmpl w:val="B430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8B0"/>
    <w:rsid w:val="00080454"/>
    <w:rsid w:val="000C3AB0"/>
    <w:rsid w:val="0026645A"/>
    <w:rsid w:val="002F469E"/>
    <w:rsid w:val="00601251"/>
    <w:rsid w:val="0065755F"/>
    <w:rsid w:val="006E6E76"/>
    <w:rsid w:val="00983860"/>
    <w:rsid w:val="00A5165C"/>
    <w:rsid w:val="00A81D50"/>
    <w:rsid w:val="00AE4704"/>
    <w:rsid w:val="00B13B6A"/>
    <w:rsid w:val="00B66E96"/>
    <w:rsid w:val="00C070F8"/>
    <w:rsid w:val="00C84404"/>
    <w:rsid w:val="00D84BB6"/>
    <w:rsid w:val="00F638B0"/>
    <w:rsid w:val="00FF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47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6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6E96"/>
    <w:rPr>
      <w:b/>
      <w:bCs/>
    </w:rPr>
  </w:style>
  <w:style w:type="character" w:styleId="a5">
    <w:name w:val="Hyperlink"/>
    <w:basedOn w:val="a0"/>
    <w:uiPriority w:val="99"/>
    <w:unhideWhenUsed/>
    <w:rsid w:val="00D84BB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E47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47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6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6E96"/>
    <w:rPr>
      <w:b/>
      <w:bCs/>
    </w:rPr>
  </w:style>
  <w:style w:type="character" w:styleId="a5">
    <w:name w:val="Hyperlink"/>
    <w:basedOn w:val="a0"/>
    <w:uiPriority w:val="99"/>
    <w:unhideWhenUsed/>
    <w:rsid w:val="00D84BB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E47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biz63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Саитбатталова</dc:creator>
  <cp:lastModifiedBy>User</cp:lastModifiedBy>
  <cp:revision>6</cp:revision>
  <dcterms:created xsi:type="dcterms:W3CDTF">2025-12-01T15:07:00Z</dcterms:created>
  <dcterms:modified xsi:type="dcterms:W3CDTF">2025-12-02T08:03:00Z</dcterms:modified>
</cp:coreProperties>
</file>