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6EFA" w14:textId="77777777"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 wp14:anchorId="4FAB5AB1" wp14:editId="7BC318A8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B2B29" w14:textId="0244DD04"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E04249">
        <w:rPr>
          <w:b/>
          <w:bCs/>
          <w:color w:val="000000"/>
          <w:sz w:val="27"/>
          <w:szCs w:val="27"/>
        </w:rPr>
        <w:t>ЛУНАЧАРСКИЙ</w:t>
      </w:r>
    </w:p>
    <w:p w14:paraId="19D3A288" w14:textId="77777777"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670EFEB1" w14:textId="77777777"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454DAA7C" w14:textId="28D30FA6" w:rsidR="007E38BC" w:rsidRDefault="007E38BC" w:rsidP="007E38BC">
      <w:pPr>
        <w:pStyle w:val="a3"/>
        <w:spacing w:after="0"/>
        <w:jc w:val="center"/>
      </w:pPr>
    </w:p>
    <w:p w14:paraId="4F923D40" w14:textId="77777777"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384490CC" w14:textId="4C24CFC7" w:rsidR="007E38BC" w:rsidRDefault="00427BAF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09.10.</w:t>
      </w:r>
      <w:r w:rsidR="00450D9B">
        <w:rPr>
          <w:rFonts w:cs="Tahoma"/>
          <w:color w:val="000000"/>
          <w:sz w:val="27"/>
          <w:szCs w:val="27"/>
        </w:rPr>
        <w:t>2025</w:t>
      </w:r>
      <w:r w:rsidR="007E38BC">
        <w:rPr>
          <w:rFonts w:cs="Tahoma"/>
          <w:color w:val="000000"/>
          <w:sz w:val="27"/>
          <w:szCs w:val="27"/>
        </w:rPr>
        <w:t xml:space="preserve">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 xml:space="preserve">            </w:t>
      </w:r>
      <w:r w:rsidR="007E38BC">
        <w:rPr>
          <w:rFonts w:cs="Tahoma"/>
          <w:color w:val="000000"/>
          <w:sz w:val="27"/>
          <w:szCs w:val="27"/>
        </w:rPr>
        <w:tab/>
      </w:r>
      <w:proofErr w:type="gramStart"/>
      <w:r w:rsidR="007E38BC">
        <w:rPr>
          <w:rFonts w:cs="Tahoma"/>
          <w:color w:val="000000"/>
          <w:sz w:val="27"/>
          <w:szCs w:val="27"/>
        </w:rPr>
        <w:t xml:space="preserve">№ </w:t>
      </w:r>
      <w:r>
        <w:rPr>
          <w:rFonts w:cs="Tahoma"/>
          <w:color w:val="000000"/>
          <w:sz w:val="27"/>
          <w:szCs w:val="27"/>
        </w:rPr>
        <w:t xml:space="preserve"> 5</w:t>
      </w:r>
      <w:proofErr w:type="gramEnd"/>
    </w:p>
    <w:p w14:paraId="3973C610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2982397E" w14:textId="3D5BA6CB"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E04249">
        <w:rPr>
          <w:rFonts w:ascii="Times New Roman" w:hAnsi="Times New Roman" w:cs="Tahoma"/>
          <w:b/>
        </w:rPr>
        <w:t>Луначарский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14:paraId="03E45CE9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6ACD0AB8" w14:textId="49BA60B7"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</w:t>
      </w:r>
      <w:proofErr w:type="gramStart"/>
      <w:r w:rsidR="006776D2">
        <w:rPr>
          <w:rFonts w:ascii="Times New Roman" w:hAnsi="Times New Roman" w:cs="Tahoma"/>
        </w:rPr>
        <w:t>сельского поселения</w:t>
      </w:r>
      <w:proofErr w:type="gramEnd"/>
      <w:r w:rsidR="006776D2">
        <w:rPr>
          <w:rFonts w:ascii="Times New Roman" w:hAnsi="Times New Roman" w:cs="Tahoma"/>
        </w:rPr>
        <w:t xml:space="preserve"> </w:t>
      </w:r>
      <w:r w:rsidR="00E04249">
        <w:rPr>
          <w:rFonts w:ascii="Times New Roman" w:hAnsi="Times New Roman" w:cs="Tahoma"/>
        </w:rPr>
        <w:t>Луначарский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E04249">
        <w:rPr>
          <w:rFonts w:ascii="Times New Roman" w:hAnsi="Times New Roman" w:cs="Tahoma"/>
        </w:rPr>
        <w:t xml:space="preserve">Луначарский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E04249">
        <w:rPr>
          <w:rFonts w:ascii="Times New Roman" w:hAnsi="Times New Roman" w:cs="Tahoma"/>
        </w:rPr>
        <w:t>Луначарский</w:t>
      </w:r>
    </w:p>
    <w:p w14:paraId="572117E6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2B9EB17E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020BE793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1DBF99BE" w14:textId="5C1C408D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E04249">
        <w:rPr>
          <w:rFonts w:ascii="Times New Roman" w:hAnsi="Times New Roman" w:cs="Tahoma"/>
        </w:rPr>
        <w:t xml:space="preserve">Луначарский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14:paraId="5A79CF5D" w14:textId="77777777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4744B197" w14:textId="69D23809" w:rsidR="00427BAF" w:rsidRPr="00427BAF" w:rsidRDefault="00427BAF" w:rsidP="00427BAF">
      <w:pPr>
        <w:suppressAutoHyphens w:val="0"/>
        <w:autoSpaceDE w:val="0"/>
        <w:ind w:firstLine="720"/>
        <w:jc w:val="both"/>
        <w:rPr>
          <w:rFonts w:ascii="Times New Roman" w:eastAsia="Times New Roman" w:hAnsi="Times New Roman" w:cs="Tahoma"/>
          <w:lang w:eastAsia="en-US"/>
        </w:rPr>
      </w:pPr>
      <w:proofErr w:type="spellStart"/>
      <w:r w:rsidRPr="00427BAF">
        <w:rPr>
          <w:rFonts w:ascii="Times New Roman" w:eastAsia="Times New Roman" w:hAnsi="Times New Roman" w:cs="Tahoma"/>
          <w:lang w:eastAsia="en-US"/>
        </w:rPr>
        <w:t>Есавкин</w:t>
      </w:r>
      <w:r>
        <w:rPr>
          <w:rFonts w:ascii="Times New Roman" w:eastAsia="Times New Roman" w:hAnsi="Times New Roman" w:cs="Tahoma"/>
          <w:lang w:eastAsia="en-US"/>
        </w:rPr>
        <w:t>у</w:t>
      </w:r>
      <w:proofErr w:type="spellEnd"/>
      <w:r w:rsidRPr="00427BAF">
        <w:rPr>
          <w:rFonts w:ascii="Times New Roman" w:eastAsia="Times New Roman" w:hAnsi="Times New Roman" w:cs="Tahoma"/>
          <w:lang w:eastAsia="en-US"/>
        </w:rPr>
        <w:t xml:space="preserve"> Наталь</w:t>
      </w:r>
      <w:r>
        <w:rPr>
          <w:rFonts w:ascii="Times New Roman" w:eastAsia="Times New Roman" w:hAnsi="Times New Roman" w:cs="Tahoma"/>
          <w:lang w:eastAsia="en-US"/>
        </w:rPr>
        <w:t>ю</w:t>
      </w:r>
      <w:r w:rsidRPr="00427BAF">
        <w:rPr>
          <w:rFonts w:ascii="Times New Roman" w:eastAsia="Times New Roman" w:hAnsi="Times New Roman" w:cs="Tahoma"/>
          <w:lang w:eastAsia="en-US"/>
        </w:rPr>
        <w:t xml:space="preserve"> Владимиров</w:t>
      </w:r>
      <w:r>
        <w:rPr>
          <w:rFonts w:ascii="Times New Roman" w:eastAsia="Times New Roman" w:hAnsi="Times New Roman" w:cs="Tahoma"/>
          <w:lang w:eastAsia="en-US"/>
        </w:rPr>
        <w:t xml:space="preserve">ну </w:t>
      </w:r>
      <w:r w:rsidRPr="00427BAF">
        <w:rPr>
          <w:rFonts w:ascii="Times New Roman" w:eastAsia="Times New Roman" w:hAnsi="Times New Roman" w:cs="Tahoma"/>
          <w:lang w:eastAsia="en-US"/>
        </w:rPr>
        <w:t>-председатель комиссии по бюджету, налогам и экономической политике</w:t>
      </w:r>
    </w:p>
    <w:p w14:paraId="315DC0BA" w14:textId="77777777" w:rsidR="00427BAF" w:rsidRPr="00427BAF" w:rsidRDefault="00427BAF" w:rsidP="00427BAF">
      <w:pPr>
        <w:suppressAutoHyphens w:val="0"/>
        <w:autoSpaceDE w:val="0"/>
        <w:ind w:firstLine="720"/>
        <w:jc w:val="both"/>
        <w:rPr>
          <w:rFonts w:ascii="Times New Roman" w:eastAsia="Times New Roman" w:hAnsi="Times New Roman" w:cs="Tahoma"/>
          <w:lang w:eastAsia="en-US"/>
        </w:rPr>
      </w:pPr>
      <w:proofErr w:type="spellStart"/>
      <w:r w:rsidRPr="00427BAF">
        <w:rPr>
          <w:rFonts w:ascii="Times New Roman" w:eastAsia="Times New Roman" w:hAnsi="Times New Roman" w:cs="Tahoma"/>
          <w:lang w:eastAsia="en-US"/>
        </w:rPr>
        <w:t>Цибикина</w:t>
      </w:r>
      <w:proofErr w:type="spellEnd"/>
      <w:r w:rsidRPr="00427BAF">
        <w:rPr>
          <w:rFonts w:ascii="Times New Roman" w:eastAsia="Times New Roman" w:hAnsi="Times New Roman" w:cs="Tahoma"/>
          <w:lang w:eastAsia="en-US"/>
        </w:rPr>
        <w:t xml:space="preserve"> Сергея Александровича - председатель комиссии по законности, правопорядку и местному самоуправлению</w:t>
      </w:r>
    </w:p>
    <w:p w14:paraId="74B7755C" w14:textId="77777777" w:rsidR="00427BAF" w:rsidRPr="00427BAF" w:rsidRDefault="00427BAF" w:rsidP="00427BAF">
      <w:pPr>
        <w:suppressAutoHyphens w:val="0"/>
        <w:autoSpaceDE w:val="0"/>
        <w:ind w:firstLine="720"/>
        <w:jc w:val="both"/>
        <w:rPr>
          <w:rFonts w:ascii="Times New Roman" w:eastAsia="Times New Roman" w:hAnsi="Times New Roman" w:cs="Tahoma"/>
          <w:lang w:eastAsia="en-US"/>
        </w:rPr>
      </w:pPr>
      <w:r w:rsidRPr="00427BAF">
        <w:rPr>
          <w:rFonts w:ascii="Times New Roman" w:eastAsia="Times New Roman" w:hAnsi="Times New Roman" w:cs="Tahoma"/>
          <w:lang w:eastAsia="en-US"/>
        </w:rPr>
        <w:t>Морозова Дмитрия Петровича- председатель комиссии по социальной и молодежной политике</w:t>
      </w:r>
    </w:p>
    <w:p w14:paraId="3D1E49CD" w14:textId="77777777" w:rsidR="00427BAF" w:rsidRPr="00427BAF" w:rsidRDefault="00427BAF" w:rsidP="00427BAF">
      <w:pPr>
        <w:suppressAutoHyphens w:val="0"/>
        <w:autoSpaceDE w:val="0"/>
        <w:ind w:firstLine="720"/>
        <w:jc w:val="both"/>
        <w:rPr>
          <w:rFonts w:ascii="Times New Roman" w:eastAsia="Times New Roman" w:hAnsi="Times New Roman" w:cs="Tahoma"/>
          <w:lang w:eastAsia="en-US"/>
        </w:rPr>
      </w:pPr>
      <w:r w:rsidRPr="00427BAF">
        <w:rPr>
          <w:rFonts w:ascii="Times New Roman" w:eastAsia="Times New Roman" w:hAnsi="Times New Roman" w:cs="Tahoma"/>
          <w:lang w:eastAsia="en-US"/>
        </w:rPr>
        <w:t>Ефремова Валерия Васильевича - председатель комиссии по земельным отношениям и ЖКХ.</w:t>
      </w:r>
    </w:p>
    <w:p w14:paraId="744FE5EA" w14:textId="77777777"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14:paraId="38342823" w14:textId="29B86C11"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силу </w:t>
      </w:r>
      <w:r w:rsidR="00E95923">
        <w:rPr>
          <w:rFonts w:ascii="Times New Roman" w:hAnsi="Times New Roman" w:cs="Tahoma"/>
        </w:rPr>
        <w:t xml:space="preserve">следующие </w:t>
      </w:r>
      <w:r>
        <w:rPr>
          <w:rFonts w:ascii="Times New Roman" w:hAnsi="Times New Roman" w:cs="Tahoma"/>
        </w:rPr>
        <w:t>Реш</w:t>
      </w:r>
      <w:r w:rsidR="00E95923">
        <w:rPr>
          <w:rFonts w:ascii="Times New Roman" w:hAnsi="Times New Roman" w:cs="Tahoma"/>
        </w:rPr>
        <w:t>ения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E04249">
        <w:rPr>
          <w:rFonts w:ascii="Times New Roman" w:hAnsi="Times New Roman" w:cs="Tahoma"/>
        </w:rPr>
        <w:t xml:space="preserve">Луначарский </w:t>
      </w:r>
      <w:r>
        <w:rPr>
          <w:rFonts w:ascii="Times New Roman" w:hAnsi="Times New Roman" w:cs="Tahoma"/>
        </w:rPr>
        <w:t>муниципального района Ставропольский</w:t>
      </w:r>
      <w:r w:rsidR="00E95923">
        <w:rPr>
          <w:rFonts w:ascii="Times New Roman" w:hAnsi="Times New Roman" w:cs="Tahoma"/>
        </w:rPr>
        <w:t>:</w:t>
      </w:r>
    </w:p>
    <w:p w14:paraId="43F4905F" w14:textId="31036675" w:rsidR="00AF1BEB" w:rsidRDefault="00E95923" w:rsidP="00E95923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AF1BEB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6776D2">
        <w:rPr>
          <w:rFonts w:ascii="Times New Roman" w:hAnsi="Times New Roman" w:cs="Tahoma"/>
        </w:rPr>
        <w:t>№</w:t>
      </w:r>
      <w:r w:rsidR="00E04249">
        <w:rPr>
          <w:rFonts w:ascii="Times New Roman" w:hAnsi="Times New Roman" w:cs="Tahoma"/>
        </w:rPr>
        <w:t xml:space="preserve"> 5 </w:t>
      </w:r>
      <w:r w:rsidR="006776D2">
        <w:rPr>
          <w:rFonts w:ascii="Times New Roman" w:hAnsi="Times New Roman" w:cs="Tahoma"/>
        </w:rPr>
        <w:t xml:space="preserve">от </w:t>
      </w:r>
      <w:r w:rsidR="00E04249">
        <w:rPr>
          <w:rFonts w:ascii="Times New Roman" w:hAnsi="Times New Roman" w:cs="Tahoma"/>
        </w:rPr>
        <w:t>23.09.2020</w:t>
      </w:r>
      <w:r w:rsidR="00AF1BEB">
        <w:rPr>
          <w:rFonts w:ascii="Times New Roman" w:hAnsi="Times New Roman" w:cs="Tahoma"/>
        </w:rPr>
        <w:t>г.</w:t>
      </w:r>
      <w:r w:rsidR="00AF1BEB" w:rsidRPr="00AF1BEB">
        <w:rPr>
          <w:rFonts w:ascii="Times New Roman" w:hAnsi="Times New Roman" w:cs="Tahoma"/>
          <w:b/>
        </w:rPr>
        <w:t xml:space="preserve"> 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E04249">
        <w:rPr>
          <w:rFonts w:ascii="Times New Roman" w:hAnsi="Times New Roman" w:cs="Tahoma"/>
        </w:rPr>
        <w:t>Луначарский</w:t>
      </w:r>
      <w:r w:rsidR="006776D2">
        <w:rPr>
          <w:rFonts w:ascii="Times New Roman" w:hAnsi="Times New Roman" w:cs="Tahoma"/>
        </w:rPr>
        <w:t xml:space="preserve"> </w:t>
      </w:r>
      <w:r w:rsidR="00AF1BEB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14:paraId="4FF819FB" w14:textId="77777777" w:rsidR="007E38BC" w:rsidRDefault="007E38BC" w:rsidP="00AF1BEB">
      <w:pPr>
        <w:autoSpaceDE w:val="0"/>
        <w:jc w:val="both"/>
        <w:rPr>
          <w:rFonts w:ascii="Times New Roman" w:hAnsi="Times New Roman" w:cs="Tahoma"/>
        </w:rPr>
      </w:pPr>
    </w:p>
    <w:p w14:paraId="7C09A293" w14:textId="77777777"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14:paraId="3D4A221C" w14:textId="77777777" w:rsidR="00427BAF" w:rsidRDefault="00427BAF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18AECCED" w14:textId="77777777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04F86CC1" w14:textId="712DDD6B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E04249">
        <w:rPr>
          <w:rFonts w:ascii="Times New Roman" w:hAnsi="Times New Roman"/>
        </w:rPr>
        <w:t>Луначарский</w:t>
      </w:r>
    </w:p>
    <w:p w14:paraId="4970D49F" w14:textId="77777777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0899AD8F" w14:textId="37B043B5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27BAF">
        <w:rPr>
          <w:rFonts w:ascii="Times New Roman" w:hAnsi="Times New Roman"/>
        </w:rPr>
        <w:t xml:space="preserve">Н. В. </w:t>
      </w:r>
      <w:proofErr w:type="spellStart"/>
      <w:r w:rsidR="00427BAF">
        <w:rPr>
          <w:rFonts w:ascii="Times New Roman" w:hAnsi="Times New Roman"/>
        </w:rPr>
        <w:t>Есавкина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0AA3F99B" w14:textId="77777777" w:rsidR="00161B06" w:rsidRDefault="00161B06"/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8BC"/>
    <w:rsid w:val="00161B06"/>
    <w:rsid w:val="0041050E"/>
    <w:rsid w:val="00427BAF"/>
    <w:rsid w:val="00450D9B"/>
    <w:rsid w:val="006776D2"/>
    <w:rsid w:val="007E38BC"/>
    <w:rsid w:val="00932E5F"/>
    <w:rsid w:val="00AF1BEB"/>
    <w:rsid w:val="00CF5EC3"/>
    <w:rsid w:val="00E04249"/>
    <w:rsid w:val="00E95923"/>
    <w:rsid w:val="00FC17D4"/>
    <w:rsid w:val="00FC3A6F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3516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2 1</cp:lastModifiedBy>
  <cp:revision>19</cp:revision>
  <cp:lastPrinted>2025-10-09T12:17:00Z</cp:lastPrinted>
  <dcterms:created xsi:type="dcterms:W3CDTF">2020-08-03T11:27:00Z</dcterms:created>
  <dcterms:modified xsi:type="dcterms:W3CDTF">2025-10-09T12:17:00Z</dcterms:modified>
</cp:coreProperties>
</file>