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281A1" w14:textId="77777777" w:rsidR="007541FF" w:rsidRDefault="007541FF" w:rsidP="007541FF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 wp14:anchorId="3DAAF5CA" wp14:editId="62A425C4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E3C5B8" w14:textId="4DD88A3C" w:rsidR="007541FF" w:rsidRDefault="007541FF" w:rsidP="001D1A51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ПРЕДСТАВИТЕЛЕЙ</w:t>
      </w:r>
      <w:r w:rsidR="001D1A51">
        <w:rPr>
          <w:b/>
          <w:bCs/>
          <w:color w:val="000000"/>
          <w:sz w:val="27"/>
          <w:szCs w:val="27"/>
        </w:rPr>
        <w:t xml:space="preserve"> СЕЛЬСКОГО ПОСЕЛЕНИЯ </w:t>
      </w:r>
      <w:r w:rsidR="009C36B8">
        <w:rPr>
          <w:b/>
          <w:bCs/>
          <w:color w:val="000000"/>
          <w:sz w:val="27"/>
          <w:szCs w:val="27"/>
        </w:rPr>
        <w:t>ЛУНАЧАРСКИЙ</w:t>
      </w:r>
    </w:p>
    <w:p w14:paraId="7A250193" w14:textId="77777777" w:rsidR="007541FF" w:rsidRDefault="007541FF" w:rsidP="001D1A51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 w14:paraId="78BA6D85" w14:textId="77777777" w:rsidR="007541FF" w:rsidRDefault="007541FF" w:rsidP="001D1A51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14:paraId="230870BE" w14:textId="086ED5B2" w:rsidR="007541FF" w:rsidRDefault="007541FF" w:rsidP="001D1A51">
      <w:pPr>
        <w:pStyle w:val="a3"/>
        <w:spacing w:after="0"/>
        <w:jc w:val="center"/>
      </w:pPr>
    </w:p>
    <w:p w14:paraId="15D9F262" w14:textId="77777777" w:rsidR="007541FF" w:rsidRDefault="007541FF" w:rsidP="001D1A51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14:paraId="65344668" w14:textId="10C916CB" w:rsidR="007541FF" w:rsidRDefault="00A6488D" w:rsidP="00DB7714">
      <w:pPr>
        <w:pStyle w:val="a3"/>
        <w:spacing w:after="0"/>
        <w:rPr>
          <w:rFonts w:cs="Tahoma"/>
          <w:color w:val="000000"/>
          <w:sz w:val="27"/>
          <w:szCs w:val="27"/>
        </w:rPr>
      </w:pPr>
      <w:r>
        <w:rPr>
          <w:rFonts w:cs="Tahoma"/>
          <w:color w:val="000000"/>
          <w:sz w:val="27"/>
          <w:szCs w:val="27"/>
        </w:rPr>
        <w:t xml:space="preserve">          09.10.</w:t>
      </w:r>
      <w:r w:rsidR="00DC6E1F">
        <w:rPr>
          <w:rFonts w:cs="Tahoma"/>
          <w:color w:val="000000"/>
          <w:sz w:val="27"/>
          <w:szCs w:val="27"/>
        </w:rPr>
        <w:t>2025</w:t>
      </w:r>
      <w:r w:rsidR="007541FF">
        <w:rPr>
          <w:rFonts w:cs="Tahoma"/>
          <w:color w:val="000000"/>
          <w:sz w:val="27"/>
          <w:szCs w:val="27"/>
        </w:rPr>
        <w:t xml:space="preserve">г. </w:t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 xml:space="preserve">       </w:t>
      </w:r>
      <w:r w:rsidR="007541FF">
        <w:rPr>
          <w:rFonts w:cs="Tahoma"/>
          <w:color w:val="000000"/>
          <w:sz w:val="27"/>
          <w:szCs w:val="27"/>
        </w:rPr>
        <w:t xml:space="preserve">№ </w:t>
      </w:r>
      <w:r>
        <w:rPr>
          <w:rFonts w:cs="Tahoma"/>
          <w:color w:val="000000"/>
          <w:sz w:val="27"/>
          <w:szCs w:val="27"/>
        </w:rPr>
        <w:t>6</w:t>
      </w:r>
    </w:p>
    <w:p w14:paraId="6BEDF3CE" w14:textId="77777777" w:rsidR="00A6488D" w:rsidRPr="00DB7714" w:rsidRDefault="00A6488D" w:rsidP="00DB7714">
      <w:pPr>
        <w:pStyle w:val="a3"/>
        <w:spacing w:after="0"/>
        <w:rPr>
          <w:rFonts w:cs="Tahoma"/>
          <w:color w:val="000000"/>
          <w:sz w:val="27"/>
          <w:szCs w:val="27"/>
        </w:rPr>
      </w:pPr>
    </w:p>
    <w:p w14:paraId="217DF573" w14:textId="7C058FC7" w:rsidR="007541FF" w:rsidRDefault="007541FF" w:rsidP="00DB7714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О составе постоянной комиссии по депутатской этики</w:t>
      </w:r>
      <w:r w:rsidR="001D1A51">
        <w:rPr>
          <w:rFonts w:ascii="Times New Roman" w:hAnsi="Times New Roman" w:cs="Tahoma"/>
          <w:b/>
        </w:rPr>
        <w:t xml:space="preserve"> Собрания п</w:t>
      </w:r>
      <w:r>
        <w:rPr>
          <w:rFonts w:ascii="Times New Roman" w:hAnsi="Times New Roman" w:cs="Tahoma"/>
          <w:b/>
        </w:rPr>
        <w:t>редставителей</w:t>
      </w:r>
      <w:r w:rsidR="001D1A51">
        <w:rPr>
          <w:rFonts w:ascii="Times New Roman" w:hAnsi="Times New Roman" w:cs="Tahoma"/>
          <w:b/>
        </w:rPr>
        <w:t xml:space="preserve"> сельского поселения </w:t>
      </w:r>
      <w:r w:rsidR="009C36B8">
        <w:rPr>
          <w:rFonts w:ascii="Times New Roman" w:hAnsi="Times New Roman" w:cs="Tahoma"/>
          <w:b/>
        </w:rPr>
        <w:t>Луначарский</w:t>
      </w:r>
      <w:r>
        <w:rPr>
          <w:rFonts w:ascii="Times New Roman" w:hAnsi="Times New Roman" w:cs="Tahoma"/>
          <w:b/>
        </w:rPr>
        <w:t xml:space="preserve"> муниципального района Ставропольский Самарской области. </w:t>
      </w:r>
    </w:p>
    <w:p w14:paraId="783E054E" w14:textId="27E087FA" w:rsidR="007541FF" w:rsidRDefault="007541FF" w:rsidP="007541FF">
      <w:pPr>
        <w:autoSpaceDE w:val="0"/>
        <w:spacing w:before="12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Руководствуясь Уставом </w:t>
      </w:r>
      <w:proofErr w:type="gramStart"/>
      <w:r w:rsidR="001D1A51">
        <w:rPr>
          <w:rFonts w:ascii="Times New Roman" w:hAnsi="Times New Roman" w:cs="Tahoma"/>
        </w:rPr>
        <w:t>сельского поселения</w:t>
      </w:r>
      <w:proofErr w:type="gramEnd"/>
      <w:r w:rsidR="001D1A51">
        <w:rPr>
          <w:rFonts w:ascii="Times New Roman" w:hAnsi="Times New Roman" w:cs="Tahoma"/>
        </w:rPr>
        <w:t xml:space="preserve"> </w:t>
      </w:r>
      <w:r w:rsidR="009C36B8">
        <w:rPr>
          <w:rFonts w:ascii="Times New Roman" w:hAnsi="Times New Roman" w:cs="Tahoma"/>
        </w:rPr>
        <w:t xml:space="preserve">Луначарский </w:t>
      </w:r>
      <w:r>
        <w:rPr>
          <w:rFonts w:ascii="Times New Roman" w:hAnsi="Times New Roman" w:cs="Tahoma"/>
        </w:rPr>
        <w:t>муниципального района Ставро</w:t>
      </w:r>
      <w:r w:rsidR="001D1A51">
        <w:rPr>
          <w:rFonts w:ascii="Times New Roman" w:hAnsi="Times New Roman" w:cs="Tahoma"/>
        </w:rPr>
        <w:t>польский, Регламентом Собрания п</w:t>
      </w:r>
      <w:r>
        <w:rPr>
          <w:rFonts w:ascii="Times New Roman" w:hAnsi="Times New Roman" w:cs="Tahoma"/>
        </w:rPr>
        <w:t xml:space="preserve">редставителей </w:t>
      </w:r>
      <w:r w:rsidR="001D1A51">
        <w:rPr>
          <w:rFonts w:ascii="Times New Roman" w:hAnsi="Times New Roman" w:cs="Tahoma"/>
        </w:rPr>
        <w:t xml:space="preserve">сельского поселения </w:t>
      </w:r>
      <w:r w:rsidR="009C36B8">
        <w:rPr>
          <w:rFonts w:ascii="Times New Roman" w:hAnsi="Times New Roman" w:cs="Tahoma"/>
        </w:rPr>
        <w:t xml:space="preserve">Луначарский </w:t>
      </w:r>
      <w:r>
        <w:rPr>
          <w:rFonts w:ascii="Times New Roman" w:hAnsi="Times New Roman" w:cs="Tahoma"/>
        </w:rPr>
        <w:t>муниципального р</w:t>
      </w:r>
      <w:r w:rsidR="001D1A51">
        <w:rPr>
          <w:rFonts w:ascii="Times New Roman" w:hAnsi="Times New Roman" w:cs="Tahoma"/>
        </w:rPr>
        <w:t>айона Ставропольский, Собрание п</w:t>
      </w:r>
      <w:r>
        <w:rPr>
          <w:rFonts w:ascii="Times New Roman" w:hAnsi="Times New Roman" w:cs="Tahoma"/>
        </w:rPr>
        <w:t>редставителей</w:t>
      </w:r>
      <w:r w:rsidR="001D1A51">
        <w:rPr>
          <w:rFonts w:ascii="Times New Roman" w:hAnsi="Times New Roman" w:cs="Tahoma"/>
        </w:rPr>
        <w:t xml:space="preserve"> сельского поселения </w:t>
      </w:r>
      <w:r w:rsidR="009C36B8">
        <w:rPr>
          <w:rFonts w:ascii="Times New Roman" w:hAnsi="Times New Roman" w:cs="Tahoma"/>
        </w:rPr>
        <w:t>Луначарский</w:t>
      </w:r>
    </w:p>
    <w:p w14:paraId="7E5E7AF1" w14:textId="77777777" w:rsidR="007541FF" w:rsidRDefault="007541FF" w:rsidP="007541FF">
      <w:pPr>
        <w:jc w:val="center"/>
        <w:rPr>
          <w:rFonts w:ascii="Times New Roman" w:hAnsi="Times New Roman" w:cs="Tahoma"/>
          <w:b/>
        </w:rPr>
      </w:pPr>
    </w:p>
    <w:p w14:paraId="099F6844" w14:textId="77777777" w:rsidR="007541FF" w:rsidRDefault="007541FF" w:rsidP="007541FF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14:paraId="436F9DCB" w14:textId="77777777" w:rsidR="007541FF" w:rsidRDefault="007541FF" w:rsidP="007541FF">
      <w:pPr>
        <w:autoSpaceDE w:val="0"/>
        <w:jc w:val="both"/>
        <w:rPr>
          <w:rFonts w:ascii="Times New Roman" w:hAnsi="Times New Roman" w:cs="Tahoma"/>
        </w:rPr>
      </w:pPr>
    </w:p>
    <w:p w14:paraId="2C054B37" w14:textId="1534125C" w:rsidR="007541FF" w:rsidRDefault="007541FF" w:rsidP="007541FF">
      <w:pPr>
        <w:numPr>
          <w:ilvl w:val="0"/>
          <w:numId w:val="1"/>
        </w:numPr>
        <w:autoSpaceDE w:val="0"/>
        <w:ind w:left="0"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Образовать постоянную комиссию по вопро</w:t>
      </w:r>
      <w:r w:rsidR="001D1A51">
        <w:rPr>
          <w:rFonts w:ascii="Times New Roman" w:hAnsi="Times New Roman" w:cs="Tahoma"/>
        </w:rPr>
        <w:t>сам депутатской этики Собрания п</w:t>
      </w:r>
      <w:r>
        <w:rPr>
          <w:rFonts w:ascii="Times New Roman" w:hAnsi="Times New Roman" w:cs="Tahoma"/>
        </w:rPr>
        <w:t>редставителей</w:t>
      </w:r>
      <w:r w:rsidR="001D1A51">
        <w:rPr>
          <w:rFonts w:ascii="Times New Roman" w:hAnsi="Times New Roman" w:cs="Tahoma"/>
        </w:rPr>
        <w:t xml:space="preserve"> сельского поселения </w:t>
      </w:r>
      <w:r w:rsidR="009C36B8">
        <w:rPr>
          <w:rFonts w:ascii="Times New Roman" w:hAnsi="Times New Roman" w:cs="Tahoma"/>
        </w:rPr>
        <w:t>Луначарский</w:t>
      </w:r>
      <w:r>
        <w:rPr>
          <w:rFonts w:ascii="Times New Roman" w:hAnsi="Times New Roman" w:cs="Tahoma"/>
        </w:rPr>
        <w:t xml:space="preserve"> муниципального района Ставропольский в следующем составе:</w:t>
      </w:r>
    </w:p>
    <w:p w14:paraId="3B03233C" w14:textId="067D408E" w:rsidR="00A6488D" w:rsidRPr="0085346D" w:rsidRDefault="00A6488D" w:rsidP="00A6488D">
      <w:pPr>
        <w:pStyle w:val="a4"/>
        <w:numPr>
          <w:ilvl w:val="0"/>
          <w:numId w:val="1"/>
        </w:numPr>
        <w:tabs>
          <w:tab w:val="left" w:pos="1417"/>
          <w:tab w:val="left" w:pos="1880"/>
        </w:tabs>
        <w:rPr>
          <w:sz w:val="24"/>
          <w:szCs w:val="24"/>
        </w:rPr>
      </w:pPr>
      <w:r w:rsidRPr="0085346D">
        <w:rPr>
          <w:sz w:val="24"/>
          <w:szCs w:val="24"/>
        </w:rPr>
        <w:t>- _</w:t>
      </w:r>
      <w:proofErr w:type="spellStart"/>
      <w:r w:rsidRPr="0085346D">
        <w:rPr>
          <w:sz w:val="24"/>
          <w:szCs w:val="24"/>
        </w:rPr>
        <w:t>Светлышев</w:t>
      </w:r>
      <w:r>
        <w:rPr>
          <w:sz w:val="24"/>
          <w:szCs w:val="24"/>
        </w:rPr>
        <w:t>ой</w:t>
      </w:r>
      <w:proofErr w:type="spellEnd"/>
      <w:r>
        <w:rPr>
          <w:sz w:val="24"/>
          <w:szCs w:val="24"/>
        </w:rPr>
        <w:t xml:space="preserve"> </w:t>
      </w:r>
      <w:r w:rsidRPr="0085346D">
        <w:rPr>
          <w:sz w:val="24"/>
          <w:szCs w:val="24"/>
        </w:rPr>
        <w:t>Татьян</w:t>
      </w:r>
      <w:r>
        <w:rPr>
          <w:sz w:val="24"/>
          <w:szCs w:val="24"/>
        </w:rPr>
        <w:t>ы</w:t>
      </w:r>
      <w:r w:rsidRPr="0085346D">
        <w:rPr>
          <w:sz w:val="24"/>
          <w:szCs w:val="24"/>
        </w:rPr>
        <w:t xml:space="preserve"> Анатольевн</w:t>
      </w:r>
      <w:r>
        <w:rPr>
          <w:sz w:val="24"/>
          <w:szCs w:val="24"/>
        </w:rPr>
        <w:t>ы</w:t>
      </w:r>
      <w:r w:rsidRPr="0085346D">
        <w:rPr>
          <w:sz w:val="24"/>
          <w:szCs w:val="24"/>
        </w:rPr>
        <w:t>;</w:t>
      </w:r>
    </w:p>
    <w:p w14:paraId="026B7A1C" w14:textId="77777777" w:rsidR="00A6488D" w:rsidRPr="0085346D" w:rsidRDefault="00A6488D" w:rsidP="00A6488D">
      <w:pPr>
        <w:pStyle w:val="a4"/>
        <w:numPr>
          <w:ilvl w:val="0"/>
          <w:numId w:val="1"/>
        </w:numPr>
        <w:tabs>
          <w:tab w:val="left" w:pos="1417"/>
          <w:tab w:val="left" w:pos="1880"/>
        </w:tabs>
        <w:rPr>
          <w:sz w:val="24"/>
          <w:szCs w:val="24"/>
        </w:rPr>
      </w:pPr>
      <w:r w:rsidRPr="0085346D">
        <w:rPr>
          <w:sz w:val="24"/>
          <w:szCs w:val="24"/>
        </w:rPr>
        <w:t xml:space="preserve">-   </w:t>
      </w:r>
      <w:proofErr w:type="spellStart"/>
      <w:r w:rsidRPr="0085346D">
        <w:rPr>
          <w:sz w:val="24"/>
          <w:szCs w:val="24"/>
        </w:rPr>
        <w:t>Казаевой</w:t>
      </w:r>
      <w:proofErr w:type="spellEnd"/>
      <w:r w:rsidRPr="0085346D">
        <w:rPr>
          <w:sz w:val="24"/>
          <w:szCs w:val="24"/>
        </w:rPr>
        <w:t xml:space="preserve"> Валентины Павловны;</w:t>
      </w:r>
    </w:p>
    <w:p w14:paraId="70383852" w14:textId="77777777" w:rsidR="00A6488D" w:rsidRPr="0085346D" w:rsidRDefault="00A6488D" w:rsidP="00A6488D">
      <w:pPr>
        <w:pStyle w:val="a4"/>
        <w:numPr>
          <w:ilvl w:val="0"/>
          <w:numId w:val="1"/>
        </w:numPr>
        <w:tabs>
          <w:tab w:val="left" w:pos="1417"/>
          <w:tab w:val="left" w:pos="1880"/>
        </w:tabs>
        <w:rPr>
          <w:sz w:val="24"/>
          <w:szCs w:val="24"/>
        </w:rPr>
      </w:pPr>
      <w:r w:rsidRPr="0085346D">
        <w:rPr>
          <w:sz w:val="24"/>
          <w:szCs w:val="24"/>
        </w:rPr>
        <w:t>-   Морозова Дмитрия Петровича.</w:t>
      </w:r>
    </w:p>
    <w:p w14:paraId="622347FB" w14:textId="77777777" w:rsidR="007541FF" w:rsidRDefault="007541FF" w:rsidP="007541FF">
      <w:pPr>
        <w:autoSpaceDE w:val="0"/>
        <w:ind w:left="1830"/>
        <w:jc w:val="both"/>
        <w:rPr>
          <w:rFonts w:ascii="Times New Roman" w:hAnsi="Times New Roman" w:cs="Tahoma"/>
        </w:rPr>
      </w:pPr>
    </w:p>
    <w:p w14:paraId="3C2AD460" w14:textId="55ED5B59" w:rsidR="00FD3264" w:rsidRDefault="007541FF" w:rsidP="001D1A51">
      <w:pPr>
        <w:autoSpaceDE w:val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Признать утратившим силу </w:t>
      </w:r>
      <w:r w:rsidR="00FD3264">
        <w:rPr>
          <w:rFonts w:ascii="Times New Roman" w:hAnsi="Times New Roman"/>
        </w:rPr>
        <w:t>следующие Решения</w:t>
      </w:r>
      <w:r w:rsidR="001D1A51">
        <w:rPr>
          <w:rFonts w:ascii="Times New Roman" w:hAnsi="Times New Roman"/>
        </w:rPr>
        <w:t xml:space="preserve"> Собрания п</w:t>
      </w:r>
      <w:r>
        <w:rPr>
          <w:rFonts w:ascii="Times New Roman" w:hAnsi="Times New Roman"/>
        </w:rPr>
        <w:t xml:space="preserve">редставителей </w:t>
      </w:r>
      <w:r w:rsidR="001D1A51">
        <w:rPr>
          <w:rFonts w:ascii="Times New Roman" w:hAnsi="Times New Roman"/>
        </w:rPr>
        <w:t xml:space="preserve">сельского поселения </w:t>
      </w:r>
      <w:proofErr w:type="gramStart"/>
      <w:r w:rsidR="009C36B8">
        <w:rPr>
          <w:rFonts w:ascii="Times New Roman" w:hAnsi="Times New Roman"/>
        </w:rPr>
        <w:t xml:space="preserve">Луначарский </w:t>
      </w:r>
      <w:r w:rsidR="001D1A5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</w:t>
      </w:r>
      <w:proofErr w:type="gramEnd"/>
      <w:r>
        <w:rPr>
          <w:rFonts w:ascii="Times New Roman" w:hAnsi="Times New Roman"/>
        </w:rPr>
        <w:t xml:space="preserve"> района Ставропольский</w:t>
      </w:r>
      <w:r w:rsidR="00FD3264">
        <w:rPr>
          <w:rFonts w:ascii="Times New Roman" w:hAnsi="Times New Roman"/>
        </w:rPr>
        <w:t>:</w:t>
      </w:r>
    </w:p>
    <w:p w14:paraId="5222333A" w14:textId="45D1F975" w:rsidR="007541FF" w:rsidRDefault="00FD3264" w:rsidP="001D1A51">
      <w:pPr>
        <w:autoSpaceDE w:val="0"/>
        <w:ind w:firstLine="708"/>
        <w:jc w:val="both"/>
        <w:rPr>
          <w:rFonts w:ascii="Times New Roman" w:hAnsi="Times New Roman" w:cs="Tahoma"/>
        </w:rPr>
      </w:pPr>
      <w:r>
        <w:rPr>
          <w:rFonts w:ascii="Times New Roman" w:hAnsi="Times New Roman"/>
        </w:rPr>
        <w:t xml:space="preserve">- </w:t>
      </w:r>
      <w:r w:rsidR="007541FF">
        <w:rPr>
          <w:rFonts w:ascii="Times New Roman" w:hAnsi="Times New Roman"/>
        </w:rPr>
        <w:t xml:space="preserve"> </w:t>
      </w:r>
      <w:r w:rsidR="00DB7714">
        <w:rPr>
          <w:rFonts w:ascii="Times New Roman" w:hAnsi="Times New Roman" w:cs="Tahoma"/>
        </w:rPr>
        <w:t xml:space="preserve">Решение </w:t>
      </w:r>
      <w:r w:rsidR="001D1A51">
        <w:rPr>
          <w:rFonts w:ascii="Times New Roman" w:hAnsi="Times New Roman"/>
        </w:rPr>
        <w:t>№</w:t>
      </w:r>
      <w:r w:rsidR="009C36B8">
        <w:rPr>
          <w:rFonts w:ascii="Times New Roman" w:hAnsi="Times New Roman"/>
        </w:rPr>
        <w:t xml:space="preserve"> </w:t>
      </w:r>
      <w:proofErr w:type="gramStart"/>
      <w:r w:rsidR="009C36B8">
        <w:rPr>
          <w:rFonts w:ascii="Times New Roman" w:hAnsi="Times New Roman"/>
        </w:rPr>
        <w:t xml:space="preserve">6 </w:t>
      </w:r>
      <w:r w:rsidR="001D1A51">
        <w:rPr>
          <w:rFonts w:ascii="Times New Roman" w:hAnsi="Times New Roman"/>
        </w:rPr>
        <w:t xml:space="preserve"> от</w:t>
      </w:r>
      <w:proofErr w:type="gramEnd"/>
      <w:r w:rsidR="001D1A51">
        <w:rPr>
          <w:rFonts w:ascii="Times New Roman" w:hAnsi="Times New Roman"/>
        </w:rPr>
        <w:t xml:space="preserve"> </w:t>
      </w:r>
      <w:r w:rsidR="009C36B8">
        <w:rPr>
          <w:rFonts w:ascii="Times New Roman" w:hAnsi="Times New Roman"/>
        </w:rPr>
        <w:t xml:space="preserve">23.09.2020 </w:t>
      </w:r>
      <w:r w:rsidR="007541FF">
        <w:rPr>
          <w:rFonts w:ascii="Times New Roman" w:hAnsi="Times New Roman"/>
        </w:rPr>
        <w:t>г. «</w:t>
      </w:r>
      <w:r w:rsidR="007541FF" w:rsidRPr="007541FF">
        <w:rPr>
          <w:rFonts w:ascii="Times New Roman" w:hAnsi="Times New Roman" w:cs="Tahoma"/>
        </w:rPr>
        <w:t xml:space="preserve">О составе постоянной комиссии по депутатской </w:t>
      </w:r>
      <w:r w:rsidR="001D1A51">
        <w:rPr>
          <w:rFonts w:ascii="Times New Roman" w:hAnsi="Times New Roman" w:cs="Tahoma"/>
        </w:rPr>
        <w:t>этики Собрания п</w:t>
      </w:r>
      <w:r w:rsidR="007541FF" w:rsidRPr="007541FF">
        <w:rPr>
          <w:rFonts w:ascii="Times New Roman" w:hAnsi="Times New Roman" w:cs="Tahoma"/>
        </w:rPr>
        <w:t xml:space="preserve">редставителей </w:t>
      </w:r>
      <w:r w:rsidR="001D1A51">
        <w:rPr>
          <w:rFonts w:ascii="Times New Roman" w:hAnsi="Times New Roman" w:cs="Tahoma"/>
        </w:rPr>
        <w:t>сельского поселения</w:t>
      </w:r>
      <w:r w:rsidR="009C36B8">
        <w:rPr>
          <w:rFonts w:ascii="Times New Roman" w:hAnsi="Times New Roman" w:cs="Tahoma"/>
        </w:rPr>
        <w:t xml:space="preserve"> Луначарский</w:t>
      </w:r>
      <w:r w:rsidR="001D1A51">
        <w:rPr>
          <w:rFonts w:ascii="Times New Roman" w:hAnsi="Times New Roman" w:cs="Tahoma"/>
        </w:rPr>
        <w:t xml:space="preserve"> </w:t>
      </w:r>
      <w:r w:rsidR="007541FF" w:rsidRPr="007541FF">
        <w:rPr>
          <w:rFonts w:ascii="Times New Roman" w:hAnsi="Times New Roman" w:cs="Tahoma"/>
        </w:rPr>
        <w:t>муниципального района Ставропольский Самарской области</w:t>
      </w:r>
      <w:r>
        <w:rPr>
          <w:rFonts w:ascii="Times New Roman" w:hAnsi="Times New Roman" w:cs="Tahoma"/>
        </w:rPr>
        <w:t>»;</w:t>
      </w:r>
    </w:p>
    <w:p w14:paraId="6E87033C" w14:textId="3806AA22" w:rsidR="007541FF" w:rsidRDefault="007541FF" w:rsidP="001D1A51">
      <w:pPr>
        <w:autoSpaceDE w:val="0"/>
        <w:ind w:firstLine="708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3. </w:t>
      </w:r>
      <w:r>
        <w:rPr>
          <w:rFonts w:ascii="Times New Roman" w:hAnsi="Times New Roman"/>
        </w:rPr>
        <w:t>Избрать председателем постоянной комиссии по вопросам депутатской этики –</w:t>
      </w:r>
      <w:r w:rsidR="00A6488D">
        <w:rPr>
          <w:rFonts w:ascii="Times New Roman" w:hAnsi="Times New Roman"/>
        </w:rPr>
        <w:t xml:space="preserve"> </w:t>
      </w:r>
      <w:proofErr w:type="spellStart"/>
      <w:r w:rsidR="00A6488D">
        <w:rPr>
          <w:rFonts w:ascii="Times New Roman" w:hAnsi="Times New Roman"/>
        </w:rPr>
        <w:t>Светлышеву</w:t>
      </w:r>
      <w:proofErr w:type="spellEnd"/>
      <w:r w:rsidR="00A6488D">
        <w:rPr>
          <w:rFonts w:ascii="Times New Roman" w:hAnsi="Times New Roman"/>
        </w:rPr>
        <w:t xml:space="preserve"> Татьяну Анатольевну</w:t>
      </w:r>
      <w:r>
        <w:rPr>
          <w:rFonts w:ascii="Times New Roman" w:hAnsi="Times New Roman"/>
        </w:rPr>
        <w:t>.</w:t>
      </w:r>
    </w:p>
    <w:p w14:paraId="4C9412AD" w14:textId="77777777" w:rsidR="007541FF" w:rsidRDefault="007541FF" w:rsidP="007541FF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4. Настоящее решение вступает в силу с момента его подписания.</w:t>
      </w:r>
    </w:p>
    <w:p w14:paraId="679D56AE" w14:textId="77777777" w:rsidR="007541FF" w:rsidRDefault="007541FF" w:rsidP="007541FF">
      <w:pPr>
        <w:autoSpaceDE w:val="0"/>
        <w:jc w:val="both"/>
        <w:rPr>
          <w:rFonts w:ascii="Times New Roman" w:hAnsi="Times New Roman" w:cs="Tahoma"/>
        </w:rPr>
      </w:pPr>
    </w:p>
    <w:p w14:paraId="1A133744" w14:textId="77777777" w:rsidR="007541FF" w:rsidRDefault="007541FF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</w:p>
    <w:p w14:paraId="6E3BEE50" w14:textId="5A653DF4" w:rsidR="007541FF" w:rsidRDefault="001D1A51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Собрания п</w:t>
      </w:r>
      <w:r w:rsidR="007541FF">
        <w:rPr>
          <w:rFonts w:ascii="Times New Roman" w:hAnsi="Times New Roman"/>
        </w:rPr>
        <w:t>редставителей</w:t>
      </w:r>
      <w:r>
        <w:rPr>
          <w:rFonts w:ascii="Times New Roman" w:hAnsi="Times New Roman"/>
        </w:rPr>
        <w:t xml:space="preserve"> сельского поселения </w:t>
      </w:r>
      <w:r w:rsidR="009C36B8">
        <w:rPr>
          <w:rFonts w:ascii="Times New Roman" w:hAnsi="Times New Roman"/>
        </w:rPr>
        <w:t xml:space="preserve">Луначарский </w:t>
      </w:r>
    </w:p>
    <w:p w14:paraId="0C325F43" w14:textId="77777777" w:rsidR="007541FF" w:rsidRDefault="007541FF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14:paraId="037D4BE9" w14:textId="63016DF3" w:rsidR="007541FF" w:rsidRDefault="007541FF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A6488D">
        <w:rPr>
          <w:rFonts w:ascii="Times New Roman" w:hAnsi="Times New Roman"/>
        </w:rPr>
        <w:t xml:space="preserve">Н. В. </w:t>
      </w:r>
      <w:proofErr w:type="spellStart"/>
      <w:r w:rsidR="00A6488D">
        <w:rPr>
          <w:rFonts w:ascii="Times New Roman" w:hAnsi="Times New Roman"/>
        </w:rPr>
        <w:t>Есавкина</w:t>
      </w:r>
      <w:proofErr w:type="spellEnd"/>
    </w:p>
    <w:p w14:paraId="78D5D074" w14:textId="77777777" w:rsidR="00533465" w:rsidRDefault="00533465"/>
    <w:sectPr w:rsidR="00533465" w:rsidSect="001D1A51">
      <w:pgSz w:w="11906" w:h="16838"/>
      <w:pgMar w:top="709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BE103B"/>
    <w:multiLevelType w:val="hybridMultilevel"/>
    <w:tmpl w:val="33BE4ECC"/>
    <w:lvl w:ilvl="0" w:tplc="1610DB1A">
      <w:start w:val="1"/>
      <w:numFmt w:val="decimal"/>
      <w:lvlText w:val="%1."/>
      <w:lvlJc w:val="left"/>
      <w:pPr>
        <w:ind w:left="1830" w:hanging="111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8550720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1FF"/>
    <w:rsid w:val="001D1A51"/>
    <w:rsid w:val="002E6D14"/>
    <w:rsid w:val="00533465"/>
    <w:rsid w:val="007541FF"/>
    <w:rsid w:val="00932E5F"/>
    <w:rsid w:val="009C36B8"/>
    <w:rsid w:val="00A6488D"/>
    <w:rsid w:val="00C54E63"/>
    <w:rsid w:val="00D52F1C"/>
    <w:rsid w:val="00DB7714"/>
    <w:rsid w:val="00DC6E1F"/>
    <w:rsid w:val="00E0783D"/>
    <w:rsid w:val="00FD3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7CDB1"/>
  <w15:chartTrackingRefBased/>
  <w15:docId w15:val="{4F9F7718-792D-4503-AAC6-2C5A119F4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1FF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541FF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styleId="a4">
    <w:name w:val="List Paragraph"/>
    <w:basedOn w:val="a"/>
    <w:uiPriority w:val="1"/>
    <w:qFormat/>
    <w:rsid w:val="00A6488D"/>
    <w:pPr>
      <w:suppressAutoHyphens w:val="0"/>
      <w:ind w:left="720" w:right="141" w:hanging="360"/>
      <w:jc w:val="both"/>
    </w:pPr>
    <w:rPr>
      <w:rFonts w:ascii="Times New Roman" w:eastAsia="Times New Roman" w:hAnsi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79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2 1</cp:lastModifiedBy>
  <cp:revision>17</cp:revision>
  <cp:lastPrinted>2025-10-09T12:21:00Z</cp:lastPrinted>
  <dcterms:created xsi:type="dcterms:W3CDTF">2020-08-03T11:32:00Z</dcterms:created>
  <dcterms:modified xsi:type="dcterms:W3CDTF">2025-10-09T12:21:00Z</dcterms:modified>
</cp:coreProperties>
</file>