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722" w:rsidRDefault="00CD0552">
      <w:pPr>
        <w:widowControl/>
        <w:suppressAutoHyphens w:val="0"/>
        <w:jc w:val="center"/>
        <w:rPr>
          <w:rFonts w:eastAsia="Times New Roman" w:cs="Times New Roman"/>
          <w:color w:val="454545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454545"/>
          <w:sz w:val="20"/>
          <w:szCs w:val="20"/>
          <w:lang w:val="ru-RU" w:eastAsia="ru-RU" w:bidi="ar-SA"/>
        </w:rPr>
        <w:t>Сведения</w:t>
      </w:r>
    </w:p>
    <w:p w:rsidR="00FF6722" w:rsidRDefault="00CD0552">
      <w:pPr>
        <w:widowControl/>
        <w:suppressAutoHyphens w:val="0"/>
        <w:jc w:val="center"/>
        <w:rPr>
          <w:rFonts w:eastAsia="Times New Roman" w:cs="Times New Roman"/>
          <w:color w:val="00000A"/>
          <w:sz w:val="20"/>
          <w:szCs w:val="20"/>
          <w:lang w:val="ru-RU" w:eastAsia="ru-RU" w:bidi="ar-SA"/>
        </w:rPr>
      </w:pPr>
      <w:r>
        <w:rPr>
          <w:rFonts w:eastAsia="Times New Roman" w:cs="Times New Roman"/>
          <w:sz w:val="20"/>
          <w:szCs w:val="20"/>
          <w:lang w:val="ru-RU" w:eastAsia="ru-RU" w:bidi="ar-SA"/>
        </w:rPr>
        <w:t>о доходах,</w:t>
      </w:r>
      <w:r>
        <w:rPr>
          <w:rFonts w:eastAsia="Times New Roman" w:cs="Times New Roman"/>
          <w:color w:val="00000A"/>
          <w:sz w:val="20"/>
          <w:szCs w:val="20"/>
          <w:lang w:val="ru-RU" w:eastAsia="ru-RU" w:bidi="ar-SA"/>
        </w:rPr>
        <w:t xml:space="preserve"> расходах, об имуществе и обязательствах имущественного характера,</w:t>
      </w:r>
    </w:p>
    <w:p w:rsidR="00FF6722" w:rsidRDefault="00CD0552">
      <w:pPr>
        <w:tabs>
          <w:tab w:val="left" w:pos="10065"/>
        </w:tabs>
        <w:suppressAutoHyphens w:val="0"/>
        <w:jc w:val="center"/>
        <w:rPr>
          <w:rFonts w:eastAsia="Times New Roman" w:cs="Times New Roman"/>
          <w:color w:val="00000A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00000A"/>
          <w:sz w:val="20"/>
          <w:szCs w:val="20"/>
          <w:lang w:val="ru-RU" w:eastAsia="ru-RU" w:bidi="ar-SA"/>
        </w:rPr>
        <w:t>представленные депутатами Собрания Представителей сельского поселения Луначарский муниципального  района  Ставропольский Самарской области</w:t>
      </w:r>
    </w:p>
    <w:p w:rsidR="00FF6722" w:rsidRDefault="00CD0552">
      <w:pPr>
        <w:suppressAutoHyphens w:val="0"/>
        <w:jc w:val="center"/>
        <w:rPr>
          <w:rFonts w:eastAsia="Times New Roman" w:cs="Times New Roman"/>
          <w:color w:val="00000A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00000A"/>
          <w:sz w:val="20"/>
          <w:szCs w:val="20"/>
          <w:lang w:val="ru-RU" w:eastAsia="ru-RU" w:bidi="ar-SA"/>
        </w:rPr>
        <w:t>за отчетный период с 1 января 2019 года по 31 декабря 2019 года</w:t>
      </w:r>
    </w:p>
    <w:p w:rsidR="00FF6722" w:rsidRDefault="00CD0552">
      <w:pPr>
        <w:suppressAutoHyphens w:val="0"/>
        <w:jc w:val="center"/>
        <w:rPr>
          <w:rFonts w:eastAsia="Times New Roman" w:cs="Times New Roman"/>
          <w:color w:val="00000A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00000A"/>
          <w:sz w:val="20"/>
          <w:szCs w:val="20"/>
          <w:lang w:val="ru-RU" w:eastAsia="ru-RU" w:bidi="ar-SA"/>
        </w:rPr>
        <w:t>и подлежащие размещению в информационно-телекоммуникационной сети</w:t>
      </w:r>
    </w:p>
    <w:p w:rsidR="00FF6722" w:rsidRDefault="00CD0552">
      <w:pPr>
        <w:suppressAutoHyphens w:val="0"/>
        <w:jc w:val="center"/>
        <w:rPr>
          <w:rFonts w:eastAsia="Times New Roman" w:cs="Times New Roman"/>
          <w:color w:val="00000A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00000A"/>
          <w:sz w:val="20"/>
          <w:szCs w:val="20"/>
          <w:lang w:val="ru-RU" w:eastAsia="ru-RU" w:bidi="ar-SA"/>
        </w:rPr>
        <w:t>Интернет на официальном сайте сельского поселения Луначарский муниципального района Ставропольский Самарской области</w:t>
      </w:r>
    </w:p>
    <w:tbl>
      <w:tblPr>
        <w:tblW w:w="14957" w:type="dxa"/>
        <w:tblInd w:w="19" w:type="dxa"/>
        <w:tblBorders>
          <w:top w:val="single" w:sz="4" w:space="0" w:color="00000A"/>
          <w:left w:val="single" w:sz="4" w:space="0" w:color="00000A"/>
          <w:bottom w:val="nil"/>
          <w:right w:val="single" w:sz="4" w:space="0" w:color="00000A"/>
          <w:insideH w:val="nil"/>
          <w:insideV w:val="single" w:sz="4" w:space="0" w:color="00000A"/>
        </w:tblBorders>
        <w:tblLayout w:type="fixed"/>
        <w:tblCellMar>
          <w:top w:w="62" w:type="dxa"/>
          <w:left w:w="9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5"/>
        <w:gridCol w:w="1695"/>
        <w:gridCol w:w="940"/>
        <w:gridCol w:w="941"/>
        <w:gridCol w:w="1443"/>
        <w:gridCol w:w="774"/>
        <w:gridCol w:w="1170"/>
        <w:gridCol w:w="1195"/>
        <w:gridCol w:w="774"/>
        <w:gridCol w:w="1170"/>
        <w:gridCol w:w="1427"/>
        <w:gridCol w:w="1371"/>
        <w:gridCol w:w="1682"/>
      </w:tblGrid>
      <w:tr w:rsidR="00CD0552" w:rsidRPr="00E74177" w:rsidTr="00E74177">
        <w:trPr>
          <w:trHeight w:val="698"/>
        </w:trPr>
        <w:tc>
          <w:tcPr>
            <w:tcW w:w="375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FF6722" w:rsidRDefault="00CD0552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 xml:space="preserve">N </w:t>
            </w:r>
            <w:proofErr w:type="gramStart"/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п</w:t>
            </w:r>
            <w:proofErr w:type="gramEnd"/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/п</w:t>
            </w:r>
          </w:p>
        </w:tc>
        <w:tc>
          <w:tcPr>
            <w:tcW w:w="1695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FF6722" w:rsidRDefault="00CD0552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Фамилия и инициалы лица, чьи сведения размещаются</w:t>
            </w:r>
          </w:p>
        </w:tc>
        <w:tc>
          <w:tcPr>
            <w:tcW w:w="940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FF6722" w:rsidRDefault="00CD0552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Должность</w:t>
            </w:r>
          </w:p>
        </w:tc>
        <w:tc>
          <w:tcPr>
            <w:tcW w:w="43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FF6722" w:rsidRDefault="00CD0552">
            <w:pPr>
              <w:suppressAutoHyphens w:val="0"/>
              <w:ind w:firstLine="97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Объекты недвижимости, находящиеся в собственности</w:t>
            </w:r>
          </w:p>
        </w:tc>
        <w:tc>
          <w:tcPr>
            <w:tcW w:w="313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FF6722" w:rsidRDefault="00CD0552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Объекты недвижимости, находящиеся в пользовании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FF6722" w:rsidRDefault="00CD0552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Транспортные средства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FF6722" w:rsidRDefault="00CD0552">
            <w:pPr>
              <w:suppressAutoHyphens w:val="0"/>
              <w:jc w:val="center"/>
              <w:rPr>
                <w:rStyle w:val="-"/>
                <w:rFonts w:eastAsia="Calibri" w:cs="Times New Roman"/>
                <w:color w:val="0000FF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 xml:space="preserve">Декларированный годовой доход </w:t>
            </w:r>
            <w:hyperlink w:anchor="Par190">
              <w:r>
                <w:rPr>
                  <w:rStyle w:val="-"/>
                  <w:rFonts w:eastAsia="Calibri" w:cs="Times New Roman"/>
                  <w:color w:val="0000FF"/>
                  <w:sz w:val="20"/>
                  <w:szCs w:val="20"/>
                  <w:lang w:val="ru-RU" w:bidi="ar-SA"/>
                </w:rPr>
                <w:t>&lt;1&gt;</w:t>
              </w:r>
            </w:hyperlink>
          </w:p>
        </w:tc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FF6722" w:rsidRDefault="00CD0552" w:rsidP="00CD0552">
            <w:pPr>
              <w:tabs>
                <w:tab w:val="left" w:pos="936"/>
              </w:tabs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 xml:space="preserve">Сведения об источниках получения средств, за счет которых совершена сделка </w:t>
            </w:r>
            <w:hyperlink w:anchor="Par191">
              <w:r>
                <w:rPr>
                  <w:rStyle w:val="-"/>
                  <w:rFonts w:eastAsia="Calibri" w:cs="Times New Roman"/>
                  <w:color w:val="0000FF"/>
                  <w:sz w:val="20"/>
                  <w:szCs w:val="20"/>
                  <w:lang w:val="ru-RU" w:bidi="ar-SA"/>
                </w:rPr>
                <w:t>&lt;2&gt;</w:t>
              </w:r>
            </w:hyperlink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 xml:space="preserve"> (вид приобретенного имущества, источники)</w:t>
            </w:r>
          </w:p>
        </w:tc>
      </w:tr>
      <w:tr w:rsidR="00CD0552" w:rsidTr="00E74177">
        <w:tc>
          <w:tcPr>
            <w:tcW w:w="375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FF6722" w:rsidRDefault="00FF6722">
            <w:pPr>
              <w:suppressAutoHyphens w:val="0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695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FF6722" w:rsidRDefault="00FF6722">
            <w:pPr>
              <w:suppressAutoHyphens w:val="0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FF6722" w:rsidRDefault="00FF6722">
            <w:pPr>
              <w:suppressAutoHyphens w:val="0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FF6722" w:rsidRDefault="00CD0552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вид объекта</w:t>
            </w:r>
          </w:p>
        </w:tc>
        <w:tc>
          <w:tcPr>
            <w:tcW w:w="1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FF6722" w:rsidRDefault="00CD0552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вид собственности</w:t>
            </w:r>
          </w:p>
        </w:tc>
        <w:tc>
          <w:tcPr>
            <w:tcW w:w="7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FF6722" w:rsidRDefault="00CD0552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площадь (кв. м)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FF6722" w:rsidRDefault="00CD0552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страна расположения</w:t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FF6722" w:rsidRDefault="00CD0552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вид объекта</w:t>
            </w:r>
          </w:p>
        </w:tc>
        <w:tc>
          <w:tcPr>
            <w:tcW w:w="7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FF6722" w:rsidRDefault="00CD0552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площадь (кв. м)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FF6722" w:rsidRDefault="00CD0552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страна расположения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FF6722" w:rsidRDefault="00FF6722">
            <w:pPr>
              <w:suppressAutoHyphens w:val="0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FF6722" w:rsidRDefault="00FF6722">
            <w:pPr>
              <w:suppressAutoHyphens w:val="0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FF6722" w:rsidRDefault="00FF6722">
            <w:pPr>
              <w:suppressAutoHyphens w:val="0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</w:tr>
      <w:tr w:rsidR="00073A76" w:rsidRPr="00E74177" w:rsidTr="00E74177">
        <w:tc>
          <w:tcPr>
            <w:tcW w:w="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073A76" w:rsidRDefault="00073A76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1.</w:t>
            </w: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073A76" w:rsidRDefault="00073A76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Данилова</w:t>
            </w:r>
          </w:p>
          <w:p w:rsidR="00073A76" w:rsidRDefault="00073A76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Ольга</w:t>
            </w:r>
          </w:p>
          <w:p w:rsidR="00073A76" w:rsidRDefault="00073A76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Николаевна</w:t>
            </w:r>
          </w:p>
        </w:tc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073A76" w:rsidRDefault="00073A7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Депутат, округ № 5</w:t>
            </w:r>
          </w:p>
        </w:tc>
        <w:tc>
          <w:tcPr>
            <w:tcW w:w="11947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073A76" w:rsidRDefault="00E74177" w:rsidP="00AC5757">
            <w:pPr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Предоставлено уведомление от 25.03.2020 года о том, что в период с 1 января 2019 года по 31 декабря 2019 года (отчетный период) не совершалось сделок, общая сумма которых превышает доход за три последних года, предшествующих отчетному периоду.</w:t>
            </w:r>
          </w:p>
        </w:tc>
      </w:tr>
      <w:tr w:rsidR="00E74177" w:rsidRPr="00E74177" w:rsidTr="00E74177">
        <w:trPr>
          <w:trHeight w:val="866"/>
        </w:trPr>
        <w:tc>
          <w:tcPr>
            <w:tcW w:w="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E74177" w:rsidRDefault="00E7417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  <w:p w:rsidR="00E74177" w:rsidRDefault="00E7417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2.</w:t>
            </w: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E74177" w:rsidRDefault="00E7417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Киселева</w:t>
            </w:r>
          </w:p>
          <w:p w:rsidR="00E74177" w:rsidRDefault="00E7417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Татьяна</w:t>
            </w:r>
          </w:p>
          <w:p w:rsidR="00E74177" w:rsidRDefault="00E7417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Ивановна</w:t>
            </w:r>
          </w:p>
        </w:tc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E74177" w:rsidRDefault="00E74177" w:rsidP="00073A7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 xml:space="preserve">Депутат, округ № </w:t>
            </w:r>
          </w:p>
        </w:tc>
        <w:tc>
          <w:tcPr>
            <w:tcW w:w="11947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E74177" w:rsidRDefault="00E74177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Предоста</w:t>
            </w: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влено уведомлен</w:t>
            </w:r>
            <w:bookmarkStart w:id="0" w:name="_GoBack"/>
            <w:bookmarkEnd w:id="0"/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ие от 20</w:t>
            </w: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.03.2020 года о том, что в период с 1 января 2019 года по 31 декабря 2019 года (отчетный период) не совершалось сделок, общая сумма которых превышает доход за три последних года, предшествующих отчетному периоду.</w:t>
            </w:r>
          </w:p>
        </w:tc>
      </w:tr>
      <w:tr w:rsidR="00E74177" w:rsidRPr="00E74177" w:rsidTr="00EF1667">
        <w:trPr>
          <w:trHeight w:val="692"/>
        </w:trPr>
        <w:tc>
          <w:tcPr>
            <w:tcW w:w="3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E74177" w:rsidRDefault="00E74177">
            <w:pPr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3.</w:t>
            </w: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E74177" w:rsidRDefault="00E7417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Митрофанова Светлана Владимировна</w:t>
            </w:r>
          </w:p>
        </w:tc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E74177" w:rsidRDefault="00E74177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Депутат, округ № 8</w:t>
            </w:r>
          </w:p>
        </w:tc>
        <w:tc>
          <w:tcPr>
            <w:tcW w:w="11947" w:type="dxa"/>
            <w:gridSpan w:val="10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E74177" w:rsidRDefault="00E74177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 xml:space="preserve">Предоставлено уведомление от </w:t>
            </w: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26</w:t>
            </w: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.03.2020 года о том, что в период с 1 января 2019 года по 31 декабря 2019 года (отчетный период) не совершалось сделок, общая сумма которых превышает доход за три последних года, предшествующих отчетному периоду.</w:t>
            </w:r>
          </w:p>
          <w:p w:rsidR="00E74177" w:rsidRDefault="00E74177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  <w:p w:rsidR="00E74177" w:rsidRDefault="00E74177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  <w:p w:rsidR="00E74177" w:rsidRDefault="00E74177" w:rsidP="00AC5757">
            <w:pPr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</w:tr>
      <w:tr w:rsidR="00E74177" w:rsidTr="00E74177">
        <w:trPr>
          <w:trHeight w:val="227"/>
        </w:trPr>
        <w:tc>
          <w:tcPr>
            <w:tcW w:w="3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E74177" w:rsidRDefault="00E7417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E74177" w:rsidRDefault="00E7417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Супруг</w:t>
            </w:r>
          </w:p>
        </w:tc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E74177" w:rsidRDefault="00E7417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1947" w:type="dxa"/>
            <w:gridSpan w:val="10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E74177" w:rsidRDefault="00E74177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</w:tr>
      <w:tr w:rsidR="00AC5757" w:rsidRPr="00AC5757" w:rsidTr="008259E7">
        <w:tc>
          <w:tcPr>
            <w:tcW w:w="37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4.</w:t>
            </w: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 xml:space="preserve">Морозов </w:t>
            </w:r>
          </w:p>
          <w:p w:rsidR="00AC5757" w:rsidRDefault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 xml:space="preserve">Дмитрий </w:t>
            </w:r>
          </w:p>
          <w:p w:rsidR="00AC5757" w:rsidRDefault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Петрович</w:t>
            </w:r>
          </w:p>
        </w:tc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Депутат, округ № 9</w:t>
            </w:r>
          </w:p>
        </w:tc>
        <w:tc>
          <w:tcPr>
            <w:tcW w:w="11947" w:type="dxa"/>
            <w:gridSpan w:val="10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 xml:space="preserve">Предоставлено уведомление от </w:t>
            </w: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25</w:t>
            </w: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.03.2020 года о том, что в период с 1 января 2019 года по 31 декабря 2019 года (отчетный период) не совершалось сделок, общая сумма которых превышает доход за три последних года, предшествующих отчетному периоду.</w:t>
            </w:r>
          </w:p>
          <w:p w:rsidR="00AC5757" w:rsidRDefault="00AC5757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  <w:p w:rsidR="00AC5757" w:rsidRDefault="00AC5757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  <w:p w:rsidR="00AC5757" w:rsidRDefault="00AC5757" w:rsidP="00AC5757">
            <w:pPr>
              <w:tabs>
                <w:tab w:val="left" w:pos="540"/>
                <w:tab w:val="center" w:pos="644"/>
              </w:tabs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  <w:p w:rsidR="00AC5757" w:rsidRDefault="00AC5757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  <w:p w:rsidR="00AC5757" w:rsidRDefault="00AC5757" w:rsidP="00AC5757">
            <w:pPr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</w:tr>
      <w:tr w:rsidR="00AC5757" w:rsidTr="008259E7"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Супруга</w:t>
            </w:r>
          </w:p>
        </w:tc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1947" w:type="dxa"/>
            <w:gridSpan w:val="10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 w:rsidP="00AB1315">
            <w:pPr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</w:tr>
      <w:tr w:rsidR="00AC5757" w:rsidTr="008259E7"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Несовершеннолетний ребенок</w:t>
            </w:r>
          </w:p>
        </w:tc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1947" w:type="dxa"/>
            <w:gridSpan w:val="10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</w:tr>
      <w:tr w:rsidR="00AC5757" w:rsidTr="008259E7">
        <w:trPr>
          <w:trHeight w:val="774"/>
        </w:trPr>
        <w:tc>
          <w:tcPr>
            <w:tcW w:w="37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Несовершеннолетний ребенок</w:t>
            </w:r>
          </w:p>
          <w:p w:rsidR="00AC5757" w:rsidRDefault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  <w:p w:rsidR="00AC5757" w:rsidRDefault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1947" w:type="dxa"/>
            <w:gridSpan w:val="10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</w:tr>
      <w:tr w:rsidR="00AC5757" w:rsidRPr="00AC5757" w:rsidTr="00AC5757">
        <w:trPr>
          <w:trHeight w:val="645"/>
        </w:trPr>
        <w:tc>
          <w:tcPr>
            <w:tcW w:w="37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lastRenderedPageBreak/>
              <w:t>5.</w:t>
            </w: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Наумов Андрей Викторович</w:t>
            </w:r>
          </w:p>
        </w:tc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Депутат, округ № 1</w:t>
            </w:r>
          </w:p>
        </w:tc>
        <w:tc>
          <w:tcPr>
            <w:tcW w:w="11947" w:type="dxa"/>
            <w:gridSpan w:val="10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Предоставлено уведомление от 25.03.2020 года о том, что в период с 1 января 2019 года по 31 декабря 2019 года (отчетный период) не совершалось сделок, общая сумма которых превышает доход за три последних года, предшествующих отчетному периоду.</w:t>
            </w:r>
          </w:p>
          <w:p w:rsidR="00AC5757" w:rsidRDefault="00AC5757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  <w:p w:rsidR="00AC5757" w:rsidRDefault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</w:tr>
      <w:tr w:rsidR="00AC5757" w:rsidTr="00160E6E">
        <w:tc>
          <w:tcPr>
            <w:tcW w:w="37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Супруга</w:t>
            </w:r>
          </w:p>
        </w:tc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1947" w:type="dxa"/>
            <w:gridSpan w:val="10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</w:tr>
      <w:tr w:rsidR="00AC5757" w:rsidRPr="00AC5757" w:rsidTr="00EA2DD3">
        <w:trPr>
          <w:trHeight w:val="912"/>
        </w:trPr>
        <w:tc>
          <w:tcPr>
            <w:tcW w:w="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6.</w:t>
            </w: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proofErr w:type="spellStart"/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Ускова</w:t>
            </w:r>
            <w:proofErr w:type="spellEnd"/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 xml:space="preserve"> Татьяна Григорьевна</w:t>
            </w:r>
          </w:p>
        </w:tc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Депутат, округ № 2</w:t>
            </w:r>
          </w:p>
        </w:tc>
        <w:tc>
          <w:tcPr>
            <w:tcW w:w="11947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 xml:space="preserve">Предоставлено уведомление от </w:t>
            </w: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20</w:t>
            </w: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.03.2020 года о том, что в период с 1 января 2019 года по 31 декабря 2019 года (отчетный период) не совершалось сделок, общая сумма которых превышает доход за три последних года, предшествующих отчетному периоду.</w:t>
            </w:r>
          </w:p>
          <w:p w:rsidR="00AC5757" w:rsidRDefault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</w:tr>
      <w:tr w:rsidR="00AC5757" w:rsidRPr="00AC5757" w:rsidTr="008B6ACF">
        <w:trPr>
          <w:trHeight w:val="853"/>
        </w:trPr>
        <w:tc>
          <w:tcPr>
            <w:tcW w:w="375" w:type="dxa"/>
            <w:vMerge w:val="restart"/>
            <w:tcBorders>
              <w:top w:val="nil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7.</w:t>
            </w:r>
          </w:p>
        </w:tc>
        <w:tc>
          <w:tcPr>
            <w:tcW w:w="169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Вальтер </w:t>
            </w:r>
          </w:p>
          <w:p w:rsidR="00AC5757" w:rsidRDefault="00AC5757">
            <w:pPr>
              <w:suppressAutoHyphens w:val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Артур</w:t>
            </w:r>
          </w:p>
          <w:p w:rsidR="00AC5757" w:rsidRDefault="00AC5757">
            <w:pPr>
              <w:suppressAutoHyphens w:val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Владимирович</w:t>
            </w:r>
          </w:p>
        </w:tc>
        <w:tc>
          <w:tcPr>
            <w:tcW w:w="94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Депутат, округ № 3</w:t>
            </w:r>
          </w:p>
        </w:tc>
        <w:tc>
          <w:tcPr>
            <w:tcW w:w="11947" w:type="dxa"/>
            <w:gridSpan w:val="10"/>
            <w:vMerge w:val="restart"/>
            <w:tcBorders>
              <w:top w:val="nil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 xml:space="preserve">Предоставлено уведомление от </w:t>
            </w: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25</w:t>
            </w: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.03.2020 года о том, что в период с 1 января 2019 года по 31 декабря 2019 года (отчетный период) не совершалось сделок, общая сумма которых превышает доход за три последних года, предшествующих отчетному периоду.</w:t>
            </w:r>
          </w:p>
          <w:p w:rsidR="00AC5757" w:rsidRPr="00AC5757" w:rsidRDefault="00AC5757" w:rsidP="00D36632">
            <w:pPr>
              <w:jc w:val="center"/>
              <w:rPr>
                <w:lang w:val="ru-RU"/>
              </w:rPr>
            </w:pPr>
          </w:p>
        </w:tc>
      </w:tr>
      <w:tr w:rsidR="00AC5757" w:rsidTr="008B6ACF"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69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супруга</w:t>
            </w:r>
          </w:p>
        </w:tc>
        <w:tc>
          <w:tcPr>
            <w:tcW w:w="94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1947" w:type="dxa"/>
            <w:gridSpan w:val="10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</w:pPr>
          </w:p>
        </w:tc>
      </w:tr>
      <w:tr w:rsidR="00AC5757" w:rsidTr="008B6ACF">
        <w:tc>
          <w:tcPr>
            <w:tcW w:w="37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69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Несовершеннолетний ребенок</w:t>
            </w:r>
          </w:p>
        </w:tc>
        <w:tc>
          <w:tcPr>
            <w:tcW w:w="94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1947" w:type="dxa"/>
            <w:gridSpan w:val="10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Pr="00073A76" w:rsidRDefault="00AC5757">
            <w:pPr>
              <w:suppressAutoHyphens w:val="0"/>
              <w:jc w:val="center"/>
              <w:rPr>
                <w:lang w:val="ru-RU"/>
              </w:rPr>
            </w:pPr>
          </w:p>
        </w:tc>
      </w:tr>
      <w:tr w:rsidR="00AC5757" w:rsidRPr="00AC5757" w:rsidTr="000E0C4A">
        <w:tc>
          <w:tcPr>
            <w:tcW w:w="375" w:type="dxa"/>
            <w:vMerge w:val="restart"/>
            <w:tcBorders>
              <w:top w:val="nil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8.</w:t>
            </w:r>
          </w:p>
        </w:tc>
        <w:tc>
          <w:tcPr>
            <w:tcW w:w="169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Азязова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AC5757" w:rsidRDefault="00AC5757">
            <w:pPr>
              <w:suppressAutoHyphens w:val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Ольга</w:t>
            </w:r>
          </w:p>
          <w:p w:rsidR="00AC5757" w:rsidRDefault="00AC5757">
            <w:pPr>
              <w:suppressAutoHyphens w:val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Васильевна </w:t>
            </w:r>
          </w:p>
        </w:tc>
        <w:tc>
          <w:tcPr>
            <w:tcW w:w="94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Депутат, округ № 7</w:t>
            </w:r>
          </w:p>
        </w:tc>
        <w:tc>
          <w:tcPr>
            <w:tcW w:w="11947" w:type="dxa"/>
            <w:gridSpan w:val="10"/>
            <w:vMerge w:val="restart"/>
            <w:tcBorders>
              <w:top w:val="nil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Предоставлено уведомление от 25.03.2020 года о том, что в период с 1 января 2019 года по 31 декабря 2019 года (отчетный период) не совершалось сделок, общая сумма которых превышает доход за три последних года, предшествующих отчетному периоду.</w:t>
            </w:r>
          </w:p>
          <w:p w:rsidR="00AC5757" w:rsidRPr="00AC5757" w:rsidRDefault="00AC5757" w:rsidP="000E0C4A">
            <w:pPr>
              <w:jc w:val="center"/>
              <w:rPr>
                <w:lang w:val="ru-RU"/>
              </w:rPr>
            </w:pPr>
          </w:p>
        </w:tc>
      </w:tr>
      <w:tr w:rsidR="00AC5757" w:rsidTr="000E0C4A"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69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супруг</w:t>
            </w:r>
          </w:p>
        </w:tc>
        <w:tc>
          <w:tcPr>
            <w:tcW w:w="94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1947" w:type="dxa"/>
            <w:gridSpan w:val="10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 w:rsidP="000E0C4A">
            <w:pPr>
              <w:jc w:val="center"/>
            </w:pPr>
          </w:p>
        </w:tc>
      </w:tr>
      <w:tr w:rsidR="00AC5757" w:rsidTr="000E0C4A"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69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Несовершеннолетний ребенок</w:t>
            </w:r>
          </w:p>
        </w:tc>
        <w:tc>
          <w:tcPr>
            <w:tcW w:w="94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1947" w:type="dxa"/>
            <w:gridSpan w:val="10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Pr="00073A76" w:rsidRDefault="00AC5757" w:rsidP="000E0C4A">
            <w:pPr>
              <w:jc w:val="center"/>
              <w:rPr>
                <w:lang w:val="ru-RU"/>
              </w:rPr>
            </w:pPr>
          </w:p>
        </w:tc>
      </w:tr>
      <w:tr w:rsidR="00AC5757" w:rsidTr="000E0C4A">
        <w:tc>
          <w:tcPr>
            <w:tcW w:w="37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69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Несовершеннолетний ребенок</w:t>
            </w:r>
          </w:p>
        </w:tc>
        <w:tc>
          <w:tcPr>
            <w:tcW w:w="94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1947" w:type="dxa"/>
            <w:gridSpan w:val="10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</w:pPr>
          </w:p>
        </w:tc>
      </w:tr>
    </w:tbl>
    <w:p w:rsidR="00FF6722" w:rsidRDefault="00FF6722">
      <w:pPr>
        <w:suppressAutoHyphens w:val="0"/>
        <w:jc w:val="center"/>
        <w:rPr>
          <w:rFonts w:eastAsia="Calibri" w:cs="Times New Roman"/>
          <w:color w:val="00000A"/>
          <w:sz w:val="20"/>
          <w:szCs w:val="20"/>
          <w:lang w:val="ru-RU" w:bidi="ar-SA"/>
        </w:rPr>
      </w:pPr>
    </w:p>
    <w:p w:rsidR="00FF6722" w:rsidRDefault="00FF6722">
      <w:pPr>
        <w:suppressAutoHyphens w:val="0"/>
        <w:jc w:val="center"/>
        <w:rPr>
          <w:rFonts w:eastAsia="Calibri" w:cs="Times New Roman"/>
          <w:color w:val="00000A"/>
          <w:sz w:val="20"/>
          <w:szCs w:val="20"/>
          <w:lang w:val="ru-RU" w:bidi="ar-SA"/>
        </w:rPr>
      </w:pPr>
    </w:p>
    <w:p w:rsidR="00FF6722" w:rsidRDefault="00FF6722"/>
    <w:sectPr w:rsidR="00FF6722" w:rsidSect="00AC5757">
      <w:pgSz w:w="16838" w:h="11906" w:orient="landscape"/>
      <w:pgMar w:top="426" w:right="1134" w:bottom="142" w:left="1134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F6722"/>
    <w:rsid w:val="00073A76"/>
    <w:rsid w:val="00AC5757"/>
    <w:rsid w:val="00CD0552"/>
    <w:rsid w:val="00D438CD"/>
    <w:rsid w:val="00E74177"/>
    <w:rsid w:val="00F11FAE"/>
    <w:rsid w:val="00FF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Arial Unicode MS" w:hAnsi="Calibri" w:cs="Calibr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771"/>
    <w:pPr>
      <w:widowControl w:val="0"/>
      <w:suppressAutoHyphens/>
      <w:spacing w:line="240" w:lineRule="auto"/>
    </w:pPr>
    <w:rPr>
      <w:rFonts w:ascii="Times New Roman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rsid w:val="00267EB1"/>
    <w:rPr>
      <w:rFonts w:ascii="Tahoma" w:eastAsia="Arial Unicode MS" w:hAnsi="Tahoma" w:cs="Tahoma"/>
      <w:color w:val="000000"/>
      <w:sz w:val="16"/>
      <w:szCs w:val="16"/>
      <w:lang w:val="en-US" w:bidi="en-US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Liberation Sans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Title"/>
    <w:basedOn w:val="a"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pPr>
      <w:suppressLineNumbers/>
    </w:pPr>
    <w:rPr>
      <w:rFonts w:cs="Mangal"/>
    </w:rPr>
  </w:style>
  <w:style w:type="paragraph" w:styleId="a9">
    <w:name w:val="List Paragraph"/>
    <w:basedOn w:val="a"/>
    <w:uiPriority w:val="34"/>
    <w:qFormat/>
    <w:rsid w:val="00EF72BB"/>
    <w:pPr>
      <w:ind w:left="720"/>
      <w:contextualSpacing/>
    </w:pPr>
  </w:style>
  <w:style w:type="paragraph" w:styleId="aa">
    <w:name w:val="Balloon Text"/>
    <w:basedOn w:val="a"/>
    <w:uiPriority w:val="99"/>
    <w:semiHidden/>
    <w:unhideWhenUsed/>
    <w:rsid w:val="00267EB1"/>
    <w:rPr>
      <w:rFonts w:ascii="Tahoma" w:hAnsi="Tahoma"/>
      <w:sz w:val="16"/>
      <w:szCs w:val="16"/>
    </w:rPr>
  </w:style>
  <w:style w:type="table" w:styleId="ab">
    <w:name w:val="Table Grid"/>
    <w:basedOn w:val="a1"/>
    <w:uiPriority w:val="59"/>
    <w:rsid w:val="004B177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21</cp:revision>
  <cp:lastPrinted>2020-04-13T11:23:00Z</cp:lastPrinted>
  <dcterms:created xsi:type="dcterms:W3CDTF">2018-04-16T11:41:00Z</dcterms:created>
  <dcterms:modified xsi:type="dcterms:W3CDTF">2020-04-13T11:24:00Z</dcterms:modified>
  <dc:language>ru-RU</dc:language>
</cp:coreProperties>
</file>